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C8D37" w14:textId="77777777" w:rsidR="007749F5" w:rsidRDefault="007749F5" w:rsidP="007749F5">
      <w:pPr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OPĆINA ERDUT</w:t>
      </w:r>
    </w:p>
    <w:p w14:paraId="6BD2590F" w14:textId="77777777" w:rsidR="007749F5" w:rsidRDefault="007749F5" w:rsidP="007749F5">
      <w:pPr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OSJEČKO-BARANJSKA ŽUPANIJA</w:t>
      </w:r>
    </w:p>
    <w:p w14:paraId="7FAF8BBB" w14:textId="77777777" w:rsidR="007749F5" w:rsidRPr="001A6698" w:rsidRDefault="007749F5" w:rsidP="007749F5">
      <w:pPr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OPĆINSKI NAČELNIK</w:t>
      </w:r>
    </w:p>
    <w:p w14:paraId="0C908BBC" w14:textId="77777777" w:rsidR="007749F5" w:rsidRDefault="007749F5" w:rsidP="007749F5">
      <w:pPr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204D5615" w14:textId="77777777" w:rsidR="007749F5" w:rsidRDefault="007749F5" w:rsidP="007749F5">
      <w:pPr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51EC329A" w14:textId="77777777" w:rsidR="007749F5" w:rsidRDefault="007749F5" w:rsidP="007749F5">
      <w:pPr>
        <w:adjustRightInd w:val="0"/>
        <w:rPr>
          <w:b/>
          <w:i/>
          <w:sz w:val="52"/>
          <w:szCs w:val="52"/>
          <w:lang w:eastAsia="en-GB"/>
        </w:rPr>
      </w:pPr>
    </w:p>
    <w:p w14:paraId="6D5E2904" w14:textId="77777777" w:rsidR="007749F5" w:rsidRDefault="007749F5" w:rsidP="007749F5">
      <w:pPr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50586DF2" w14:textId="77777777" w:rsidR="007749F5" w:rsidRDefault="007749F5" w:rsidP="007749F5">
      <w:pPr>
        <w:adjustRightInd w:val="0"/>
        <w:rPr>
          <w:b/>
          <w:i/>
          <w:sz w:val="52"/>
          <w:szCs w:val="52"/>
          <w:lang w:eastAsia="en-GB"/>
        </w:rPr>
      </w:pPr>
    </w:p>
    <w:p w14:paraId="6B7EC18A" w14:textId="77777777" w:rsidR="007749F5" w:rsidRDefault="007749F5" w:rsidP="007749F5">
      <w:pPr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78D3C929" w14:textId="77777777" w:rsidR="007749F5" w:rsidRDefault="007749F5" w:rsidP="007749F5">
      <w:pPr>
        <w:adjustRightInd w:val="0"/>
        <w:rPr>
          <w:b/>
          <w:i/>
          <w:sz w:val="52"/>
          <w:szCs w:val="52"/>
          <w:lang w:eastAsia="en-GB"/>
        </w:rPr>
      </w:pPr>
      <w:r w:rsidRPr="001A6698">
        <w:rPr>
          <w:b/>
          <w:i/>
          <w:sz w:val="52"/>
          <w:szCs w:val="52"/>
          <w:lang w:eastAsia="en-GB"/>
        </w:rPr>
        <w:t xml:space="preserve"> </w:t>
      </w:r>
    </w:p>
    <w:p w14:paraId="76737262" w14:textId="0FF6C212" w:rsidR="007749F5" w:rsidRPr="00C572E3" w:rsidRDefault="007749F5" w:rsidP="007749F5">
      <w:pPr>
        <w:adjustRightInd w:val="0"/>
        <w:ind w:left="-426" w:right="-556"/>
        <w:jc w:val="center"/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OBRAZLOŽENJE</w:t>
      </w:r>
      <w:r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GODIŠNJEG IZVJEŠTAJA O 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IZVRŠENJU 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PRORAČUNA OPĆINE ERDUT ZA 202</w:t>
      </w:r>
      <w:r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3C18C472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1D350FED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17B0A7A7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6F1C801E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336BDF8F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4C6C30B6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6D95A60F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21107587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0F797B10" w14:textId="77777777" w:rsidR="0031464B" w:rsidRDefault="0031464B" w:rsidP="0031464B">
      <w:pPr>
        <w:pStyle w:val="BodyText"/>
        <w:rPr>
          <w:b/>
          <w:i/>
          <w:sz w:val="41"/>
        </w:rPr>
      </w:pPr>
    </w:p>
    <w:p w14:paraId="4272BF12" w14:textId="77777777" w:rsidR="0031464B" w:rsidRDefault="0031464B" w:rsidP="0031464B">
      <w:pPr>
        <w:pStyle w:val="BodyText"/>
        <w:spacing w:before="428"/>
        <w:rPr>
          <w:b/>
          <w:i/>
          <w:sz w:val="41"/>
        </w:rPr>
      </w:pPr>
    </w:p>
    <w:p w14:paraId="26B79E60" w14:textId="77777777" w:rsidR="00EE046B" w:rsidRDefault="00EE046B" w:rsidP="0031464B">
      <w:pPr>
        <w:ind w:left="194" w:right="204"/>
        <w:jc w:val="center"/>
        <w:rPr>
          <w:b/>
          <w:sz w:val="26"/>
        </w:rPr>
      </w:pPr>
    </w:p>
    <w:p w14:paraId="72D7D1D8" w14:textId="5C9A4E38" w:rsidR="0031464B" w:rsidRDefault="007749F5" w:rsidP="0031464B">
      <w:pPr>
        <w:ind w:left="194" w:right="204"/>
        <w:jc w:val="center"/>
        <w:rPr>
          <w:b/>
          <w:spacing w:val="-2"/>
          <w:sz w:val="26"/>
        </w:rPr>
      </w:pPr>
      <w:r>
        <w:rPr>
          <w:b/>
          <w:sz w:val="26"/>
        </w:rPr>
        <w:t>Svibanj</w:t>
      </w:r>
      <w:r w:rsidR="0031464B">
        <w:rPr>
          <w:b/>
          <w:sz w:val="26"/>
        </w:rPr>
        <w:t>,</w:t>
      </w:r>
      <w:r w:rsidR="0031464B">
        <w:rPr>
          <w:b/>
          <w:spacing w:val="2"/>
          <w:sz w:val="26"/>
        </w:rPr>
        <w:t xml:space="preserve"> </w:t>
      </w:r>
      <w:r w:rsidR="0031464B">
        <w:rPr>
          <w:b/>
          <w:sz w:val="26"/>
        </w:rPr>
        <w:t>2025.</w:t>
      </w:r>
      <w:r w:rsidR="0031464B">
        <w:rPr>
          <w:b/>
          <w:spacing w:val="8"/>
          <w:sz w:val="26"/>
        </w:rPr>
        <w:t xml:space="preserve"> </w:t>
      </w:r>
      <w:r w:rsidR="0031464B">
        <w:rPr>
          <w:b/>
          <w:spacing w:val="-2"/>
          <w:sz w:val="26"/>
        </w:rPr>
        <w:t>godin</w:t>
      </w:r>
      <w:r w:rsidR="00EE046B">
        <w:rPr>
          <w:b/>
          <w:spacing w:val="-2"/>
          <w:sz w:val="26"/>
        </w:rPr>
        <w:t>a</w:t>
      </w:r>
    </w:p>
    <w:p w14:paraId="276C0E32" w14:textId="790C20F3" w:rsidR="0031464B" w:rsidRPr="004166BC" w:rsidRDefault="0031464B" w:rsidP="00EE046B">
      <w:pPr>
        <w:sectPr w:rsidR="0031464B" w:rsidRPr="004166BC" w:rsidSect="0031464B">
          <w:headerReference w:type="default" r:id="rId8"/>
          <w:footerReference w:type="default" r:id="rId9"/>
          <w:pgSz w:w="12240" w:h="15840"/>
          <w:pgMar w:top="1240" w:right="1720" w:bottom="1140" w:left="1720" w:header="665" w:footer="942" w:gutter="0"/>
          <w:cols w:space="720"/>
        </w:sectPr>
      </w:pPr>
    </w:p>
    <w:p w14:paraId="77695FEA" w14:textId="53CFD87E" w:rsidR="0031464B" w:rsidRPr="00AA7150" w:rsidRDefault="0031464B" w:rsidP="00004645">
      <w:pPr>
        <w:rPr>
          <w:b/>
          <w:bCs/>
          <w:i/>
          <w:iCs/>
          <w:sz w:val="28"/>
          <w:szCs w:val="28"/>
        </w:rPr>
      </w:pPr>
      <w:r w:rsidRPr="00AA7150">
        <w:rPr>
          <w:b/>
          <w:bCs/>
          <w:i/>
          <w:iCs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ZAKONSKA OBVEZA</w:t>
      </w:r>
      <w:r w:rsidRPr="00AA7150">
        <w:rPr>
          <w:b/>
          <w:bCs/>
          <w:i/>
          <w:iCs/>
          <w:sz w:val="28"/>
          <w:szCs w:val="28"/>
        </w:rPr>
        <w:tab/>
      </w:r>
    </w:p>
    <w:p w14:paraId="2091865A" w14:textId="77777777" w:rsidR="0031464B" w:rsidRDefault="0031464B" w:rsidP="0031464B">
      <w:pPr>
        <w:tabs>
          <w:tab w:val="left" w:pos="8683"/>
        </w:tabs>
        <w:spacing w:before="85"/>
        <w:ind w:left="103"/>
        <w:rPr>
          <w:b/>
          <w:i/>
        </w:rPr>
      </w:pPr>
    </w:p>
    <w:p w14:paraId="09DBE55E" w14:textId="77777777" w:rsidR="0031464B" w:rsidRPr="00A46631" w:rsidRDefault="0031464B" w:rsidP="0031464B">
      <w:pPr>
        <w:adjustRightInd w:val="0"/>
        <w:spacing w:line="276" w:lineRule="auto"/>
        <w:ind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Zakonom o proračunu („Narodne novine“, broj 144/21) i Pravilnikom o polugodišnjem i godišnjem izvještaju o izvršenju proračuna (Narodne novine 85/23) općinski načelnik je obvezan do 3</w:t>
      </w:r>
      <w:r>
        <w:rPr>
          <w:rFonts w:eastAsia="Calibri"/>
          <w:sz w:val="24"/>
          <w:szCs w:val="24"/>
        </w:rPr>
        <w:t>1</w:t>
      </w:r>
      <w:r w:rsidRPr="00A46631">
        <w:rPr>
          <w:rFonts w:eastAsia="Calibri"/>
          <w:sz w:val="24"/>
          <w:szCs w:val="24"/>
        </w:rPr>
        <w:t xml:space="preserve">. </w:t>
      </w:r>
      <w:r>
        <w:rPr>
          <w:rFonts w:eastAsia="Calibri"/>
          <w:sz w:val="24"/>
          <w:szCs w:val="24"/>
        </w:rPr>
        <w:t>svibnja</w:t>
      </w:r>
      <w:r w:rsidRPr="00A46631">
        <w:rPr>
          <w:rFonts w:eastAsia="Calibri"/>
          <w:sz w:val="24"/>
          <w:szCs w:val="24"/>
        </w:rPr>
        <w:t xml:space="preserve"> tekuće godine izraditi i dostaviti Vijeću </w:t>
      </w:r>
      <w:r>
        <w:rPr>
          <w:rFonts w:eastAsia="Calibri"/>
          <w:sz w:val="24"/>
          <w:szCs w:val="24"/>
        </w:rPr>
        <w:t>G</w:t>
      </w:r>
      <w:r w:rsidRPr="00A46631">
        <w:rPr>
          <w:rFonts w:eastAsia="Calibri"/>
          <w:sz w:val="24"/>
          <w:szCs w:val="24"/>
        </w:rPr>
        <w:t>odišnji izvještaj o izvršenju proračuna.</w:t>
      </w:r>
    </w:p>
    <w:p w14:paraId="53FB033D" w14:textId="77777777" w:rsidR="0031464B" w:rsidRPr="00A46631" w:rsidRDefault="0031464B" w:rsidP="0031464B">
      <w:pPr>
        <w:adjustRightInd w:val="0"/>
        <w:spacing w:line="276" w:lineRule="auto"/>
        <w:ind w:right="274" w:firstLine="708"/>
        <w:jc w:val="both"/>
        <w:rPr>
          <w:rFonts w:eastAsia="Calibri"/>
          <w:sz w:val="24"/>
          <w:szCs w:val="24"/>
        </w:rPr>
      </w:pPr>
    </w:p>
    <w:p w14:paraId="5FB82EEC" w14:textId="77777777" w:rsidR="0031464B" w:rsidRPr="00A46631" w:rsidRDefault="0031464B" w:rsidP="0031464B">
      <w:pPr>
        <w:adjustRightInd w:val="0"/>
        <w:spacing w:line="276" w:lineRule="auto"/>
        <w:ind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Osnovna svrha navedenog izvještaja je dati informacije o:</w:t>
      </w:r>
    </w:p>
    <w:p w14:paraId="37ED05ED" w14:textId="77777777" w:rsidR="0031464B" w:rsidRPr="00A46631" w:rsidRDefault="0031464B" w:rsidP="0031464B">
      <w:pPr>
        <w:widowControl/>
        <w:numPr>
          <w:ilvl w:val="0"/>
          <w:numId w:val="3"/>
        </w:numPr>
        <w:adjustRightInd w:val="0"/>
        <w:spacing w:line="276" w:lineRule="auto"/>
        <w:ind w:left="0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planiranim i ostvarenim prihodima i rashodima, primicima i izdacima iskazanim prema proračunskim klasifikacijama,</w:t>
      </w:r>
    </w:p>
    <w:p w14:paraId="1B09280C" w14:textId="77777777" w:rsidR="0031464B" w:rsidRPr="00A46631" w:rsidRDefault="0031464B" w:rsidP="0031464B">
      <w:pPr>
        <w:widowControl/>
        <w:numPr>
          <w:ilvl w:val="0"/>
          <w:numId w:val="3"/>
        </w:numPr>
        <w:adjustRightInd w:val="0"/>
        <w:spacing w:line="276" w:lineRule="auto"/>
        <w:ind w:left="0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izvršenim preraspodjelama u tijeku izvještajnog razdoblja,</w:t>
      </w:r>
    </w:p>
    <w:p w14:paraId="49520AC2" w14:textId="77777777" w:rsidR="0031464B" w:rsidRPr="00A46631" w:rsidRDefault="0031464B" w:rsidP="0031464B">
      <w:pPr>
        <w:widowControl/>
        <w:numPr>
          <w:ilvl w:val="0"/>
          <w:numId w:val="3"/>
        </w:numPr>
        <w:adjustRightInd w:val="0"/>
        <w:spacing w:line="276" w:lineRule="auto"/>
        <w:ind w:left="0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stanju duga,</w:t>
      </w:r>
    </w:p>
    <w:p w14:paraId="6B73895E" w14:textId="77777777" w:rsidR="0031464B" w:rsidRPr="00A46631" w:rsidRDefault="0031464B" w:rsidP="0031464B">
      <w:pPr>
        <w:widowControl/>
        <w:numPr>
          <w:ilvl w:val="0"/>
          <w:numId w:val="3"/>
        </w:numPr>
        <w:adjustRightInd w:val="0"/>
        <w:spacing w:line="276" w:lineRule="auto"/>
        <w:ind w:left="0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ostvarenju postavljenih planova i</w:t>
      </w:r>
    </w:p>
    <w:p w14:paraId="4A69D3A2" w14:textId="77777777" w:rsidR="0031464B" w:rsidRPr="00A46631" w:rsidRDefault="0031464B" w:rsidP="0031464B">
      <w:pPr>
        <w:widowControl/>
        <w:numPr>
          <w:ilvl w:val="0"/>
          <w:numId w:val="3"/>
        </w:numPr>
        <w:adjustRightInd w:val="0"/>
        <w:spacing w:line="276" w:lineRule="auto"/>
        <w:ind w:left="0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uspješnosti ispunjenja postavljenih ciljeva.</w:t>
      </w:r>
    </w:p>
    <w:p w14:paraId="58E8CAB0" w14:textId="77777777" w:rsidR="0031464B" w:rsidRPr="00A46631" w:rsidRDefault="0031464B" w:rsidP="0031464B">
      <w:pPr>
        <w:adjustRightInd w:val="0"/>
        <w:spacing w:line="276" w:lineRule="auto"/>
        <w:ind w:right="274" w:firstLine="708"/>
        <w:jc w:val="both"/>
        <w:rPr>
          <w:rFonts w:eastAsia="Calibri"/>
          <w:sz w:val="24"/>
          <w:szCs w:val="24"/>
        </w:rPr>
      </w:pPr>
    </w:p>
    <w:p w14:paraId="75B49DCC" w14:textId="14839F1B" w:rsidR="0031464B" w:rsidRPr="00A46631" w:rsidRDefault="0031464B" w:rsidP="0031464B">
      <w:pPr>
        <w:adjustRightInd w:val="0"/>
        <w:spacing w:line="276" w:lineRule="auto"/>
        <w:ind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 xml:space="preserve">Sukladno navedenom, a temeljem Zakona i Pravilnika, </w:t>
      </w:r>
      <w:r w:rsidR="007749F5">
        <w:rPr>
          <w:rFonts w:eastAsia="Calibri"/>
          <w:sz w:val="24"/>
          <w:szCs w:val="24"/>
        </w:rPr>
        <w:t>G</w:t>
      </w:r>
      <w:r w:rsidRPr="00A46631">
        <w:rPr>
          <w:rFonts w:eastAsia="Calibri"/>
          <w:sz w:val="24"/>
          <w:szCs w:val="24"/>
        </w:rPr>
        <w:t>odišnji izvještaj o izvršenju proračuna sadrži:</w:t>
      </w:r>
    </w:p>
    <w:p w14:paraId="2D168F79" w14:textId="77777777" w:rsidR="0031464B" w:rsidRPr="00A46631" w:rsidRDefault="0031464B" w:rsidP="00883838">
      <w:pPr>
        <w:pStyle w:val="ListParagraph"/>
        <w:widowControl/>
        <w:numPr>
          <w:ilvl w:val="0"/>
          <w:numId w:val="5"/>
        </w:numPr>
        <w:adjustRightInd w:val="0"/>
        <w:spacing w:line="276" w:lineRule="auto"/>
        <w:ind w:left="0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OPĆI DIO proračuna koji čini:</w:t>
      </w:r>
    </w:p>
    <w:p w14:paraId="4E7C13D5" w14:textId="211605E1" w:rsidR="0031464B" w:rsidRPr="007749F5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 xml:space="preserve">Sažetak A. Računa prihoda i rashoda i </w:t>
      </w:r>
      <w:r w:rsidRPr="007749F5">
        <w:rPr>
          <w:rFonts w:eastAsia="Calibri"/>
          <w:sz w:val="24"/>
          <w:szCs w:val="24"/>
        </w:rPr>
        <w:t>B. Računa financiranja</w:t>
      </w:r>
    </w:p>
    <w:p w14:paraId="0911AE05" w14:textId="5F7AD5C5" w:rsidR="0031464B" w:rsidRPr="00A46631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 xml:space="preserve">Račun prihoda i rashoda </w:t>
      </w:r>
    </w:p>
    <w:p w14:paraId="064DAEEA" w14:textId="77777777" w:rsidR="0031464B" w:rsidRPr="00A46631" w:rsidRDefault="0031464B" w:rsidP="00883838">
      <w:pPr>
        <w:pStyle w:val="ListParagraph"/>
        <w:widowControl/>
        <w:numPr>
          <w:ilvl w:val="1"/>
          <w:numId w:val="30"/>
        </w:numPr>
        <w:adjustRightInd w:val="0"/>
        <w:spacing w:line="276" w:lineRule="auto"/>
        <w:ind w:left="993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Račun prihoda i rashoda prema ekonomskoj klasifikaciji</w:t>
      </w:r>
    </w:p>
    <w:p w14:paraId="6D3C0A37" w14:textId="77777777" w:rsidR="0031464B" w:rsidRPr="00A46631" w:rsidRDefault="0031464B" w:rsidP="00883838">
      <w:pPr>
        <w:pStyle w:val="ListParagraph"/>
        <w:widowControl/>
        <w:numPr>
          <w:ilvl w:val="1"/>
          <w:numId w:val="30"/>
        </w:numPr>
        <w:adjustRightInd w:val="0"/>
        <w:spacing w:line="276" w:lineRule="auto"/>
        <w:ind w:left="993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Račun prihoda i rashoda prema izvorima financiranja</w:t>
      </w:r>
    </w:p>
    <w:p w14:paraId="3360DD90" w14:textId="77777777" w:rsidR="0031464B" w:rsidRPr="00A46631" w:rsidRDefault="0031464B" w:rsidP="00883838">
      <w:pPr>
        <w:pStyle w:val="ListParagraph"/>
        <w:widowControl/>
        <w:numPr>
          <w:ilvl w:val="1"/>
          <w:numId w:val="30"/>
        </w:numPr>
        <w:adjustRightInd w:val="0"/>
        <w:spacing w:line="276" w:lineRule="auto"/>
        <w:ind w:left="993" w:right="274" w:firstLine="708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Račun rashoda prema funkcijskoj klasifikaciji</w:t>
      </w:r>
    </w:p>
    <w:p w14:paraId="2620A146" w14:textId="77777777" w:rsidR="0031464B" w:rsidRPr="00A46631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 xml:space="preserve">Račun financiranja </w:t>
      </w:r>
    </w:p>
    <w:p w14:paraId="4CD7CA9A" w14:textId="32C69456" w:rsidR="0031464B" w:rsidRPr="00A46631" w:rsidRDefault="0031464B" w:rsidP="00883838">
      <w:pPr>
        <w:pStyle w:val="ListParagraph"/>
        <w:numPr>
          <w:ilvl w:val="0"/>
          <w:numId w:val="31"/>
        </w:numPr>
        <w:adjustRightInd w:val="0"/>
        <w:spacing w:line="276" w:lineRule="auto"/>
        <w:ind w:left="2127" w:right="274" w:hanging="426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Račun financiranja prema ekonomskoj klasifikaciji</w:t>
      </w:r>
    </w:p>
    <w:p w14:paraId="0D845D6D" w14:textId="073579E4" w:rsidR="0031464B" w:rsidRPr="00A46631" w:rsidRDefault="0031464B" w:rsidP="00883838">
      <w:pPr>
        <w:pStyle w:val="ListParagraph"/>
        <w:numPr>
          <w:ilvl w:val="0"/>
          <w:numId w:val="31"/>
        </w:numPr>
        <w:adjustRightInd w:val="0"/>
        <w:spacing w:line="276" w:lineRule="auto"/>
        <w:ind w:left="2127" w:right="274" w:hanging="426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Račun financiranja prema izvorima financiranja</w:t>
      </w:r>
    </w:p>
    <w:p w14:paraId="2A00CC28" w14:textId="77777777" w:rsidR="0031464B" w:rsidRPr="00A46631" w:rsidRDefault="0031464B" w:rsidP="00883838">
      <w:pPr>
        <w:pStyle w:val="ListParagraph"/>
        <w:widowControl/>
        <w:numPr>
          <w:ilvl w:val="0"/>
          <w:numId w:val="5"/>
        </w:numPr>
        <w:adjustRightInd w:val="0"/>
        <w:spacing w:line="276" w:lineRule="auto"/>
        <w:ind w:left="0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POSEBNI DIO proračuna po:</w:t>
      </w:r>
    </w:p>
    <w:p w14:paraId="7BA4DECA" w14:textId="134AED3D" w:rsidR="0031464B" w:rsidRPr="00A46631" w:rsidRDefault="00883838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</w:t>
      </w:r>
      <w:r w:rsidR="0031464B" w:rsidRPr="00A46631">
        <w:rPr>
          <w:rFonts w:eastAsia="Calibri"/>
          <w:sz w:val="24"/>
          <w:szCs w:val="24"/>
        </w:rPr>
        <w:t>rganizacijskoj klasifikaciji,</w:t>
      </w:r>
    </w:p>
    <w:p w14:paraId="7F03D76D" w14:textId="5B2FD9CB" w:rsidR="0031464B" w:rsidRPr="00A46631" w:rsidRDefault="00883838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</w:t>
      </w:r>
      <w:r w:rsidR="0031464B" w:rsidRPr="00A46631">
        <w:rPr>
          <w:rFonts w:eastAsia="Calibri"/>
          <w:sz w:val="24"/>
          <w:szCs w:val="24"/>
        </w:rPr>
        <w:t>rogramskoj klasifikaciji</w:t>
      </w:r>
    </w:p>
    <w:p w14:paraId="516C6E1A" w14:textId="77777777" w:rsidR="0031464B" w:rsidRPr="00A46631" w:rsidRDefault="0031464B" w:rsidP="00883838">
      <w:pPr>
        <w:widowControl/>
        <w:numPr>
          <w:ilvl w:val="0"/>
          <w:numId w:val="5"/>
        </w:numPr>
        <w:adjustRightInd w:val="0"/>
        <w:spacing w:line="276" w:lineRule="auto"/>
        <w:ind w:left="0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OBRAZLOŽENJE</w:t>
      </w:r>
    </w:p>
    <w:p w14:paraId="47C8BEE0" w14:textId="77777777" w:rsidR="0031464B" w:rsidRPr="00A46631" w:rsidRDefault="0031464B" w:rsidP="00883838">
      <w:pPr>
        <w:widowControl/>
        <w:numPr>
          <w:ilvl w:val="0"/>
          <w:numId w:val="5"/>
        </w:numPr>
        <w:adjustRightInd w:val="0"/>
        <w:spacing w:line="276" w:lineRule="auto"/>
        <w:ind w:left="0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POSEBNI IZVJEŠTAJI</w:t>
      </w:r>
    </w:p>
    <w:p w14:paraId="7B4F72A2" w14:textId="77777777" w:rsidR="0031464B" w:rsidRPr="00A46631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A46631">
        <w:rPr>
          <w:rFonts w:eastAsia="Calibri"/>
          <w:sz w:val="24"/>
          <w:szCs w:val="24"/>
        </w:rPr>
        <w:t>Izvještaj o zaduživanju na domaćem i stranom tržištu novca i kapitala</w:t>
      </w:r>
    </w:p>
    <w:p w14:paraId="31EDBA32" w14:textId="77777777" w:rsidR="0031464B" w:rsidRPr="00EA5719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EA5719">
        <w:rPr>
          <w:rFonts w:eastAsia="Calibri"/>
          <w:sz w:val="24"/>
          <w:szCs w:val="24"/>
        </w:rPr>
        <w:t xml:space="preserve">Izvještaj o korištenju proračunske zalihe </w:t>
      </w:r>
    </w:p>
    <w:p w14:paraId="080CE80F" w14:textId="77777777" w:rsidR="0031464B" w:rsidRPr="00EA5719" w:rsidRDefault="0031464B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EA5719">
        <w:rPr>
          <w:rFonts w:eastAsia="Calibri"/>
          <w:sz w:val="24"/>
          <w:szCs w:val="24"/>
        </w:rPr>
        <w:t>Izvještaj o danim jamstvima i izdacima po jamstvima</w:t>
      </w:r>
    </w:p>
    <w:p w14:paraId="297230AF" w14:textId="22251DBF" w:rsidR="00EA5719" w:rsidRPr="00EA5719" w:rsidRDefault="00EA5719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EA5719">
        <w:rPr>
          <w:color w:val="414145"/>
          <w:sz w:val="24"/>
          <w:szCs w:val="24"/>
        </w:rPr>
        <w:t>Izvještaj o korištenju sredstava fondova Europske unije</w:t>
      </w:r>
    </w:p>
    <w:p w14:paraId="73B5C148" w14:textId="6DB5F4F6" w:rsidR="00EA5719" w:rsidRPr="00EA5719" w:rsidRDefault="00EA5719" w:rsidP="00883838">
      <w:pPr>
        <w:pStyle w:val="ListParagraph"/>
        <w:widowControl/>
        <w:numPr>
          <w:ilvl w:val="1"/>
          <w:numId w:val="5"/>
        </w:numPr>
        <w:adjustRightInd w:val="0"/>
        <w:spacing w:line="276" w:lineRule="auto"/>
        <w:ind w:left="284" w:right="274" w:firstLine="567"/>
        <w:jc w:val="both"/>
        <w:rPr>
          <w:rFonts w:eastAsia="Calibri"/>
          <w:sz w:val="24"/>
          <w:szCs w:val="24"/>
        </w:rPr>
      </w:pPr>
      <w:r w:rsidRPr="00EA5719">
        <w:rPr>
          <w:color w:val="414145"/>
          <w:sz w:val="24"/>
          <w:szCs w:val="24"/>
        </w:rPr>
        <w:t>Izvještaj o stanju potraživanja i dospjelih obveza te o stanju potencijalnih obveza po osnovi sudskih sporova.</w:t>
      </w:r>
    </w:p>
    <w:p w14:paraId="722F3D65" w14:textId="77777777" w:rsidR="0031464B" w:rsidRDefault="0031464B" w:rsidP="0031464B">
      <w:pPr>
        <w:pStyle w:val="BodyText"/>
        <w:ind w:firstLine="708"/>
      </w:pPr>
    </w:p>
    <w:p w14:paraId="19534381" w14:textId="77777777" w:rsidR="0031464B" w:rsidRDefault="0031464B" w:rsidP="0031464B">
      <w:pPr>
        <w:pStyle w:val="BodyText"/>
        <w:ind w:firstLine="708"/>
      </w:pPr>
    </w:p>
    <w:p w14:paraId="2A51706D" w14:textId="77777777" w:rsidR="0031464B" w:rsidRDefault="0031464B" w:rsidP="0031464B">
      <w:pPr>
        <w:pStyle w:val="BodyText"/>
        <w:spacing w:before="23"/>
        <w:ind w:firstLine="708"/>
      </w:pPr>
    </w:p>
    <w:p w14:paraId="65EA2AF5" w14:textId="2D9AD5DB" w:rsidR="0031464B" w:rsidRDefault="0031464B" w:rsidP="00EA5719"/>
    <w:p w14:paraId="490A4C32" w14:textId="77777777" w:rsidR="00EA5719" w:rsidRDefault="00EA5719" w:rsidP="00EA5719"/>
    <w:p w14:paraId="1CAA27F0" w14:textId="77777777" w:rsidR="00EA5719" w:rsidRDefault="00EA5719" w:rsidP="00EA5719"/>
    <w:p w14:paraId="637EDB02" w14:textId="77777777" w:rsidR="0031464B" w:rsidRDefault="0031464B" w:rsidP="0031464B">
      <w:pPr>
        <w:pStyle w:val="BodyText"/>
        <w:spacing w:before="23"/>
        <w:ind w:firstLine="708"/>
      </w:pPr>
    </w:p>
    <w:p w14:paraId="1134A68E" w14:textId="77777777" w:rsidR="0031464B" w:rsidRDefault="0031464B" w:rsidP="007D1A9E">
      <w:pPr>
        <w:pStyle w:val="BodyText"/>
        <w:spacing w:before="23"/>
      </w:pPr>
    </w:p>
    <w:p w14:paraId="2BE63FEC" w14:textId="77777777" w:rsidR="0031464B" w:rsidRPr="00AA7150" w:rsidRDefault="0031464B" w:rsidP="007D1A9E">
      <w:pPr>
        <w:rPr>
          <w:b/>
          <w:bCs/>
          <w:i/>
          <w:iCs/>
          <w:sz w:val="28"/>
          <w:szCs w:val="28"/>
        </w:rPr>
      </w:pPr>
      <w:r>
        <w:rPr>
          <w:color w:val="000000"/>
          <w:spacing w:val="-18"/>
          <w:shd w:val="clear" w:color="auto" w:fill="C6D8F0"/>
        </w:rPr>
        <w:lastRenderedPageBreak/>
        <w:t xml:space="preserve"> </w:t>
      </w:r>
      <w:r w:rsidRPr="00AA7150">
        <w:rPr>
          <w:b/>
          <w:bCs/>
          <w:i/>
          <w:iCs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OBRAZLOŽENJE OPĆEG DIJELA PRORAČUNA</w:t>
      </w:r>
      <w:r w:rsidRPr="00AA7150">
        <w:rPr>
          <w:b/>
          <w:bCs/>
          <w:i/>
          <w:iCs/>
          <w:sz w:val="28"/>
          <w:szCs w:val="28"/>
        </w:rPr>
        <w:tab/>
      </w:r>
    </w:p>
    <w:p w14:paraId="3B2F0C43" w14:textId="77777777" w:rsidR="0031464B" w:rsidRDefault="0031464B" w:rsidP="0031464B">
      <w:pPr>
        <w:pStyle w:val="Heading3"/>
        <w:tabs>
          <w:tab w:val="left" w:pos="8683"/>
        </w:tabs>
        <w:spacing w:before="0"/>
        <w:ind w:firstLine="708"/>
      </w:pPr>
    </w:p>
    <w:p w14:paraId="16F643C7" w14:textId="01F8BBB7" w:rsidR="0031464B" w:rsidRPr="00FA09D8" w:rsidRDefault="0031464B" w:rsidP="00B44642">
      <w:pPr>
        <w:pStyle w:val="BodyText"/>
        <w:spacing w:line="276" w:lineRule="auto"/>
        <w:ind w:right="274" w:firstLine="567"/>
        <w:rPr>
          <w:sz w:val="24"/>
          <w:szCs w:val="24"/>
        </w:rPr>
      </w:pPr>
      <w:r w:rsidRPr="00FA09D8">
        <w:rPr>
          <w:sz w:val="24"/>
          <w:szCs w:val="24"/>
        </w:rPr>
        <w:t xml:space="preserve">Financiranje javnih rashoda i izdataka Općine </w:t>
      </w:r>
      <w:r w:rsidR="00FB0E09">
        <w:rPr>
          <w:sz w:val="24"/>
          <w:szCs w:val="24"/>
        </w:rPr>
        <w:t>Erdu</w:t>
      </w:r>
      <w:r w:rsidR="00F118C4">
        <w:rPr>
          <w:sz w:val="24"/>
          <w:szCs w:val="24"/>
        </w:rPr>
        <w:t>t</w:t>
      </w:r>
      <w:r w:rsidRPr="00FA09D8">
        <w:rPr>
          <w:sz w:val="24"/>
          <w:szCs w:val="24"/>
        </w:rPr>
        <w:t xml:space="preserve"> tijekom 2025. godine planirano je sljedećim financijsko-planskim dokumentima:</w:t>
      </w:r>
    </w:p>
    <w:p w14:paraId="0092F02E" w14:textId="4F7225F5" w:rsidR="0031464B" w:rsidRPr="00FB0E09" w:rsidRDefault="0031464B" w:rsidP="00B44642">
      <w:pPr>
        <w:pStyle w:val="ListParagraph"/>
        <w:numPr>
          <w:ilvl w:val="0"/>
          <w:numId w:val="6"/>
        </w:numPr>
        <w:tabs>
          <w:tab w:val="left" w:pos="864"/>
        </w:tabs>
        <w:spacing w:before="281" w:line="276" w:lineRule="auto"/>
        <w:ind w:left="0" w:right="274" w:firstLine="567"/>
        <w:contextualSpacing w:val="0"/>
        <w:jc w:val="both"/>
        <w:rPr>
          <w:sz w:val="24"/>
          <w:szCs w:val="24"/>
        </w:rPr>
      </w:pPr>
      <w:r w:rsidRPr="00FB0E09">
        <w:rPr>
          <w:sz w:val="24"/>
          <w:szCs w:val="24"/>
        </w:rPr>
        <w:t xml:space="preserve">Proračun Općine </w:t>
      </w:r>
      <w:r w:rsidR="00FB0E09" w:rsidRPr="00FB0E09">
        <w:rPr>
          <w:sz w:val="24"/>
          <w:szCs w:val="24"/>
        </w:rPr>
        <w:t>Erdut</w:t>
      </w:r>
      <w:r w:rsidRPr="00FB0E09">
        <w:rPr>
          <w:sz w:val="24"/>
          <w:szCs w:val="24"/>
        </w:rPr>
        <w:t xml:space="preserve"> za 2025. i projekcije za 2026. i 2027. godinu kojim su utvrđeni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prihodi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i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primici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u</w:t>
      </w:r>
      <w:r w:rsidRPr="00FB0E09">
        <w:rPr>
          <w:spacing w:val="-6"/>
          <w:sz w:val="24"/>
          <w:szCs w:val="24"/>
        </w:rPr>
        <w:t xml:space="preserve"> </w:t>
      </w:r>
      <w:r w:rsidRPr="00FB0E09">
        <w:rPr>
          <w:sz w:val="24"/>
          <w:szCs w:val="24"/>
        </w:rPr>
        <w:t>ukupnom</w:t>
      </w:r>
      <w:r w:rsidRPr="00FB0E09">
        <w:rPr>
          <w:spacing w:val="-7"/>
          <w:sz w:val="24"/>
          <w:szCs w:val="24"/>
        </w:rPr>
        <w:t xml:space="preserve"> </w:t>
      </w:r>
      <w:r w:rsidRPr="00FB0E09">
        <w:rPr>
          <w:sz w:val="24"/>
          <w:szCs w:val="24"/>
        </w:rPr>
        <w:t>iznosu</w:t>
      </w:r>
      <w:r w:rsidRPr="00FB0E09">
        <w:rPr>
          <w:spacing w:val="-6"/>
          <w:sz w:val="24"/>
          <w:szCs w:val="24"/>
        </w:rPr>
        <w:t xml:space="preserve"> </w:t>
      </w:r>
      <w:r w:rsidRPr="00FB0E09">
        <w:rPr>
          <w:sz w:val="24"/>
          <w:szCs w:val="24"/>
        </w:rPr>
        <w:t>od</w:t>
      </w:r>
      <w:r w:rsidRPr="00FB0E09">
        <w:rPr>
          <w:spacing w:val="-3"/>
          <w:sz w:val="24"/>
          <w:szCs w:val="24"/>
        </w:rPr>
        <w:t xml:space="preserve"> </w:t>
      </w:r>
      <w:r w:rsidR="00FB0E09" w:rsidRPr="00FB0E09">
        <w:rPr>
          <w:bCs/>
          <w:sz w:val="24"/>
          <w:szCs w:val="24"/>
        </w:rPr>
        <w:t>7.505.100,00 €</w:t>
      </w:r>
      <w:r w:rsidRPr="00FB0E09">
        <w:rPr>
          <w:spacing w:val="-6"/>
          <w:sz w:val="24"/>
          <w:szCs w:val="24"/>
        </w:rPr>
        <w:t xml:space="preserve"> </w:t>
      </w:r>
      <w:r w:rsidRPr="00FB0E09">
        <w:rPr>
          <w:sz w:val="24"/>
          <w:szCs w:val="24"/>
        </w:rPr>
        <w:t>od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1</w:t>
      </w:r>
      <w:r w:rsidR="00FB0E09" w:rsidRPr="00FB0E09">
        <w:rPr>
          <w:sz w:val="24"/>
          <w:szCs w:val="24"/>
        </w:rPr>
        <w:t>8</w:t>
      </w:r>
      <w:r w:rsidRPr="00FB0E09">
        <w:rPr>
          <w:sz w:val="24"/>
          <w:szCs w:val="24"/>
        </w:rPr>
        <w:t>.</w:t>
      </w:r>
      <w:r w:rsidRPr="00FB0E09">
        <w:rPr>
          <w:spacing w:val="-5"/>
          <w:sz w:val="24"/>
          <w:szCs w:val="24"/>
        </w:rPr>
        <w:t xml:space="preserve"> </w:t>
      </w:r>
      <w:r w:rsidRPr="00FB0E09">
        <w:rPr>
          <w:sz w:val="24"/>
          <w:szCs w:val="24"/>
        </w:rPr>
        <w:t>prosinca 2024. godine.</w:t>
      </w:r>
    </w:p>
    <w:p w14:paraId="2014C1BF" w14:textId="5BAD5A7E" w:rsidR="0031464B" w:rsidRPr="00FB0E09" w:rsidRDefault="0031464B" w:rsidP="00B44642">
      <w:pPr>
        <w:pStyle w:val="ListParagraph"/>
        <w:numPr>
          <w:ilvl w:val="0"/>
          <w:numId w:val="6"/>
        </w:numPr>
        <w:tabs>
          <w:tab w:val="left" w:pos="864"/>
        </w:tabs>
        <w:spacing w:before="281" w:line="276" w:lineRule="auto"/>
        <w:ind w:left="0" w:right="274" w:firstLine="567"/>
        <w:contextualSpacing w:val="0"/>
        <w:jc w:val="both"/>
        <w:rPr>
          <w:sz w:val="24"/>
          <w:szCs w:val="24"/>
        </w:rPr>
      </w:pPr>
      <w:r w:rsidRPr="00FB0E09">
        <w:rPr>
          <w:sz w:val="24"/>
          <w:szCs w:val="24"/>
        </w:rPr>
        <w:t xml:space="preserve">Prve izmjene i dopune plana proračuna Općine </w:t>
      </w:r>
      <w:r w:rsidR="00FB0E09" w:rsidRPr="00FB0E09">
        <w:rPr>
          <w:sz w:val="24"/>
          <w:szCs w:val="24"/>
        </w:rPr>
        <w:t>Erdut</w:t>
      </w:r>
      <w:r w:rsidRPr="00FB0E09">
        <w:rPr>
          <w:sz w:val="24"/>
          <w:szCs w:val="24"/>
        </w:rPr>
        <w:t xml:space="preserve"> za 2025. godinu kojim su utvrđeni prihodi i primici u ukupno iz</w:t>
      </w:r>
      <w:r w:rsidR="00F118C4">
        <w:rPr>
          <w:sz w:val="24"/>
          <w:szCs w:val="24"/>
        </w:rPr>
        <w:t>n</w:t>
      </w:r>
      <w:r w:rsidRPr="00FB0E09">
        <w:rPr>
          <w:sz w:val="24"/>
          <w:szCs w:val="24"/>
        </w:rPr>
        <w:t xml:space="preserve">osu od </w:t>
      </w:r>
      <w:r w:rsidR="00FB0E09" w:rsidRPr="00FB0E09">
        <w:rPr>
          <w:sz w:val="24"/>
          <w:szCs w:val="24"/>
        </w:rPr>
        <w:t>8.494.990,60 €</w:t>
      </w:r>
      <w:r w:rsidRPr="00FB0E09">
        <w:rPr>
          <w:sz w:val="24"/>
          <w:szCs w:val="24"/>
        </w:rPr>
        <w:t xml:space="preserve"> od 1</w:t>
      </w:r>
      <w:r w:rsidR="00FB0E09" w:rsidRPr="00FB0E09">
        <w:rPr>
          <w:sz w:val="24"/>
          <w:szCs w:val="24"/>
        </w:rPr>
        <w:t>8</w:t>
      </w:r>
      <w:r w:rsidRPr="00FB0E09">
        <w:rPr>
          <w:sz w:val="24"/>
          <w:szCs w:val="24"/>
        </w:rPr>
        <w:t>. prosinca 2025. godine.</w:t>
      </w:r>
    </w:p>
    <w:p w14:paraId="5759763B" w14:textId="77777777" w:rsidR="0031464B" w:rsidRPr="00FA09D8" w:rsidRDefault="0031464B" w:rsidP="00B44642">
      <w:pPr>
        <w:pStyle w:val="BodyText"/>
        <w:spacing w:line="276" w:lineRule="auto"/>
        <w:ind w:right="274" w:firstLine="567"/>
        <w:rPr>
          <w:color w:val="FF0000"/>
          <w:sz w:val="24"/>
          <w:szCs w:val="24"/>
        </w:rPr>
      </w:pPr>
    </w:p>
    <w:p w14:paraId="018E98C4" w14:textId="7E81FD61" w:rsidR="007F2005" w:rsidRPr="007F2005" w:rsidRDefault="007F2005" w:rsidP="007F2005">
      <w:pPr>
        <w:tabs>
          <w:tab w:val="left" w:pos="807"/>
          <w:tab w:val="left" w:pos="809"/>
        </w:tabs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7F2005">
        <w:rPr>
          <w:sz w:val="24"/>
          <w:szCs w:val="24"/>
          <w:lang w:val="hr-HR"/>
        </w:rPr>
        <w:t xml:space="preserve">Ostvareni rezultat poslovanja (manjak) Općine Erdut na dan 31. 12. 2024. godine iznosio je 926.042,77 € te je uključen u Prve izmjene i dopune Proračuna Općine Erdut. Tijekom godine provedena su usklađenja s vjerovnicima i dobavljačima, pri čemu su obveze korigirane. Budući da se radilo o rashodima iz prethodne godine, izvršen je ispravak rezultata poslovanja, </w:t>
      </w:r>
      <w:r w:rsidR="00F848EA">
        <w:rPr>
          <w:sz w:val="24"/>
          <w:szCs w:val="24"/>
          <w:lang w:val="hr-HR"/>
        </w:rPr>
        <w:t>te sada</w:t>
      </w:r>
      <w:r w:rsidRPr="007F2005">
        <w:rPr>
          <w:sz w:val="24"/>
          <w:szCs w:val="24"/>
          <w:lang w:val="hr-HR"/>
        </w:rPr>
        <w:t xml:space="preserve"> iznosi 923.825,95 €.</w:t>
      </w:r>
    </w:p>
    <w:p w14:paraId="56873699" w14:textId="77777777" w:rsidR="007F2005" w:rsidRPr="007F2005" w:rsidRDefault="007F2005" w:rsidP="007F2005">
      <w:pPr>
        <w:tabs>
          <w:tab w:val="left" w:pos="807"/>
          <w:tab w:val="left" w:pos="809"/>
        </w:tabs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7F2005">
        <w:rPr>
          <w:sz w:val="24"/>
          <w:szCs w:val="24"/>
          <w:lang w:val="hr-HR"/>
        </w:rPr>
        <w:t>Ostvareni rezultat proračunskog korisnika Narodne knjižnice Dalj na dan 31. 12. 2024. godine iznosio je višak od 7.687,59 €, dok je rezultat Kulturno-znanstvenog centra Milutin Milanković iznosio višak od 5.484,99 €.</w:t>
      </w:r>
    </w:p>
    <w:p w14:paraId="1C46698C" w14:textId="77777777" w:rsidR="007F2005" w:rsidRPr="007F2005" w:rsidRDefault="007F2005" w:rsidP="007F2005">
      <w:pPr>
        <w:tabs>
          <w:tab w:val="left" w:pos="807"/>
          <w:tab w:val="left" w:pos="809"/>
        </w:tabs>
        <w:spacing w:line="276" w:lineRule="auto"/>
        <w:ind w:right="274"/>
        <w:jc w:val="both"/>
        <w:rPr>
          <w:sz w:val="24"/>
          <w:szCs w:val="24"/>
          <w:lang w:val="hr-HR"/>
        </w:rPr>
      </w:pPr>
      <w:r w:rsidRPr="007F2005">
        <w:rPr>
          <w:sz w:val="24"/>
          <w:szCs w:val="24"/>
          <w:lang w:val="hr-HR"/>
        </w:rPr>
        <w:t>Ukupno preneseni rezultat na dan 31. 12. 2024. godine iznosi 910.653,37 €.</w:t>
      </w:r>
    </w:p>
    <w:p w14:paraId="5CFDE5D8" w14:textId="77777777" w:rsidR="007F2005" w:rsidRDefault="007F2005" w:rsidP="007F2005">
      <w:pPr>
        <w:tabs>
          <w:tab w:val="left" w:pos="807"/>
          <w:tab w:val="left" w:pos="809"/>
        </w:tabs>
        <w:spacing w:line="276" w:lineRule="auto"/>
        <w:ind w:right="274"/>
        <w:jc w:val="both"/>
        <w:rPr>
          <w:sz w:val="24"/>
          <w:szCs w:val="24"/>
        </w:rPr>
      </w:pPr>
    </w:p>
    <w:p w14:paraId="1E19A378" w14:textId="3426F96F" w:rsidR="0031464B" w:rsidRPr="007F2005" w:rsidRDefault="0031464B" w:rsidP="00F848EA">
      <w:pPr>
        <w:tabs>
          <w:tab w:val="left" w:pos="807"/>
          <w:tab w:val="left" w:pos="809"/>
        </w:tabs>
        <w:spacing w:line="276" w:lineRule="auto"/>
        <w:ind w:right="274" w:firstLine="567"/>
        <w:jc w:val="both"/>
        <w:rPr>
          <w:sz w:val="24"/>
          <w:szCs w:val="24"/>
        </w:rPr>
      </w:pPr>
      <w:r w:rsidRPr="007F2005">
        <w:rPr>
          <w:sz w:val="24"/>
          <w:szCs w:val="24"/>
        </w:rPr>
        <w:t>Na kraju izvještajnog razdoblja dana 31.12.2025. ostvaren je manjak</w:t>
      </w:r>
      <w:r w:rsidR="00F848EA">
        <w:rPr>
          <w:sz w:val="24"/>
          <w:szCs w:val="24"/>
        </w:rPr>
        <w:t xml:space="preserve"> u iznosu</w:t>
      </w:r>
      <w:r w:rsidRPr="007F2005">
        <w:rPr>
          <w:sz w:val="24"/>
          <w:szCs w:val="24"/>
        </w:rPr>
        <w:t xml:space="preserve"> od </w:t>
      </w:r>
      <w:r w:rsidR="00B44642" w:rsidRPr="007F2005">
        <w:rPr>
          <w:sz w:val="24"/>
          <w:szCs w:val="24"/>
          <w:lang w:val="hr-HR"/>
        </w:rPr>
        <w:t>972.862,39</w:t>
      </w:r>
      <w:r w:rsidRPr="007F2005">
        <w:rPr>
          <w:sz w:val="24"/>
          <w:szCs w:val="24"/>
          <w:lang w:val="hr-HR"/>
        </w:rPr>
        <w:t xml:space="preserve"> </w:t>
      </w:r>
      <w:r w:rsidR="00FB0E09" w:rsidRPr="007F2005">
        <w:rPr>
          <w:sz w:val="24"/>
          <w:szCs w:val="24"/>
          <w:lang w:val="hr-HR"/>
        </w:rPr>
        <w:t>€</w:t>
      </w:r>
      <w:r w:rsidR="00F848EA">
        <w:rPr>
          <w:sz w:val="24"/>
          <w:szCs w:val="24"/>
        </w:rPr>
        <w:t>, a sastoji se od:</w:t>
      </w:r>
    </w:p>
    <w:p w14:paraId="5538FCFB" w14:textId="77777777" w:rsidR="00B44642" w:rsidRDefault="00B44642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tbl>
      <w:tblPr>
        <w:tblW w:w="6223" w:type="dxa"/>
        <w:tblInd w:w="1134" w:type="dxa"/>
        <w:tblLook w:val="04A0" w:firstRow="1" w:lastRow="0" w:firstColumn="1" w:lastColumn="0" w:noHBand="0" w:noVBand="1"/>
      </w:tblPr>
      <w:tblGrid>
        <w:gridCol w:w="2980"/>
        <w:gridCol w:w="3243"/>
      </w:tblGrid>
      <w:tr w:rsidR="00B44642" w:rsidRPr="00B44642" w14:paraId="6B6D7237" w14:textId="77777777" w:rsidTr="00304AE2">
        <w:trPr>
          <w:trHeight w:val="376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C978E" w14:textId="77777777" w:rsidR="00B44642" w:rsidRPr="00B44642" w:rsidRDefault="00B44642" w:rsidP="00B44642">
            <w:pPr>
              <w:widowControl/>
              <w:autoSpaceDE/>
              <w:autoSpaceDN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F0A5E" w14:textId="24AAD716" w:rsidR="00B44642" w:rsidRPr="00B44642" w:rsidRDefault="00B44642" w:rsidP="00B4464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</w:p>
        </w:tc>
      </w:tr>
      <w:tr w:rsidR="00B44642" w:rsidRPr="007D1A9E" w14:paraId="4286A74F" w14:textId="77777777" w:rsidTr="00304AE2">
        <w:trPr>
          <w:trHeight w:val="376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39F6A" w14:textId="77777777" w:rsidR="00B44642" w:rsidRPr="007D1A9E" w:rsidRDefault="00B44642" w:rsidP="00B44642">
            <w:pPr>
              <w:widowControl/>
              <w:autoSpaceDE/>
              <w:autoSpaceDN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>Općina Erdut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79407" w14:textId="77777777" w:rsidR="00B44642" w:rsidRPr="007D1A9E" w:rsidRDefault="00B44642" w:rsidP="00B44642">
            <w:pPr>
              <w:widowControl/>
              <w:autoSpaceDE/>
              <w:autoSpaceDN/>
              <w:jc w:val="right"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>-969.708,09</w:t>
            </w:r>
          </w:p>
        </w:tc>
      </w:tr>
      <w:tr w:rsidR="00B44642" w:rsidRPr="007D1A9E" w14:paraId="57784733" w14:textId="77777777" w:rsidTr="00304AE2">
        <w:trPr>
          <w:trHeight w:val="376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D6893" w14:textId="77777777" w:rsidR="00B44642" w:rsidRPr="007D1A9E" w:rsidRDefault="00B44642" w:rsidP="00B44642">
            <w:pPr>
              <w:widowControl/>
              <w:autoSpaceDE/>
              <w:autoSpaceDN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 xml:space="preserve">NKD 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1B84D" w14:textId="77777777" w:rsidR="00B44642" w:rsidRPr="007D1A9E" w:rsidRDefault="00B44642" w:rsidP="00B44642">
            <w:pPr>
              <w:widowControl/>
              <w:autoSpaceDE/>
              <w:autoSpaceDN/>
              <w:jc w:val="right"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>-3.430,80</w:t>
            </w:r>
          </w:p>
        </w:tc>
      </w:tr>
      <w:tr w:rsidR="00B44642" w:rsidRPr="007D1A9E" w14:paraId="7C00857B" w14:textId="77777777" w:rsidTr="00304AE2">
        <w:trPr>
          <w:trHeight w:val="376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05894" w14:textId="77777777" w:rsidR="00B44642" w:rsidRPr="007D1A9E" w:rsidRDefault="00B44642" w:rsidP="00B44642">
            <w:pPr>
              <w:widowControl/>
              <w:autoSpaceDE/>
              <w:autoSpaceDN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>KZC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2F290" w14:textId="77777777" w:rsidR="00B44642" w:rsidRPr="007D1A9E" w:rsidRDefault="00B44642" w:rsidP="00B44642">
            <w:pPr>
              <w:widowControl/>
              <w:autoSpaceDE/>
              <w:autoSpaceDN/>
              <w:jc w:val="right"/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i/>
                <w:iCs/>
                <w:color w:val="000000"/>
                <w:sz w:val="24"/>
                <w:szCs w:val="24"/>
                <w:lang w:val="hr-HR" w:eastAsia="hr-HR"/>
              </w:rPr>
              <w:t>276,50</w:t>
            </w:r>
          </w:p>
        </w:tc>
      </w:tr>
      <w:tr w:rsidR="00B44642" w:rsidRPr="007D1A9E" w14:paraId="4E8ED6E8" w14:textId="77777777" w:rsidTr="00304AE2">
        <w:trPr>
          <w:trHeight w:val="376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DB399" w14:textId="77777777" w:rsidR="00B44642" w:rsidRPr="007D1A9E" w:rsidRDefault="00B44642" w:rsidP="00B44642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rezultat: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FCE6D" w14:textId="77777777" w:rsidR="00B44642" w:rsidRPr="007D1A9E" w:rsidRDefault="00B44642" w:rsidP="00B44642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7D1A9E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-972.862,39</w:t>
            </w:r>
          </w:p>
        </w:tc>
      </w:tr>
    </w:tbl>
    <w:p w14:paraId="0400BFC9" w14:textId="77777777" w:rsidR="00B44642" w:rsidRDefault="00B44642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5EEFD68B" w14:textId="77777777" w:rsidR="007F2005" w:rsidRPr="00004645" w:rsidRDefault="007F2005" w:rsidP="00004645">
      <w:pPr>
        <w:tabs>
          <w:tab w:val="left" w:pos="807"/>
          <w:tab w:val="left" w:pos="809"/>
        </w:tabs>
        <w:spacing w:line="276" w:lineRule="auto"/>
        <w:ind w:right="274"/>
        <w:jc w:val="both"/>
        <w:rPr>
          <w:sz w:val="24"/>
          <w:szCs w:val="24"/>
          <w:highlight w:val="yellow"/>
        </w:rPr>
      </w:pPr>
    </w:p>
    <w:p w14:paraId="62BE5579" w14:textId="77777777" w:rsidR="00004645" w:rsidRPr="009F5F71" w:rsidRDefault="00004645" w:rsidP="00304AE2">
      <w:pPr>
        <w:spacing w:line="276" w:lineRule="auto"/>
        <w:rPr>
          <w:color w:val="FF0000"/>
          <w:sz w:val="24"/>
          <w:szCs w:val="24"/>
          <w:highlight w:val="yellow"/>
        </w:rPr>
      </w:pPr>
    </w:p>
    <w:p w14:paraId="3AE2015D" w14:textId="77777777" w:rsidR="00004645" w:rsidRDefault="00004645" w:rsidP="00304AE2">
      <w:pPr>
        <w:adjustRightInd w:val="0"/>
        <w:spacing w:line="276" w:lineRule="auto"/>
        <w:jc w:val="both"/>
        <w:rPr>
          <w:sz w:val="24"/>
          <w:szCs w:val="24"/>
        </w:rPr>
      </w:pPr>
      <w:r w:rsidRPr="00C2614F">
        <w:rPr>
          <w:sz w:val="24"/>
          <w:szCs w:val="24"/>
        </w:rPr>
        <w:t xml:space="preserve">            U nastavku Obrazloženja ostvarenja prihoda i primitaka, rashoda i izdataka daju se detaljni opisni i brojčani prikaz ostvarenja prihoda i primitaka te rashoda i izdataka.</w:t>
      </w:r>
    </w:p>
    <w:p w14:paraId="0B5B10AC" w14:textId="77777777" w:rsidR="00004645" w:rsidRPr="00C2614F" w:rsidRDefault="00004645" w:rsidP="00004645">
      <w:pPr>
        <w:adjustRightInd w:val="0"/>
        <w:jc w:val="both"/>
        <w:rPr>
          <w:sz w:val="24"/>
          <w:szCs w:val="24"/>
        </w:rPr>
      </w:pPr>
    </w:p>
    <w:p w14:paraId="5579CD60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41BB5706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13948ED4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09A995FA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3D9E59B8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5BD00213" w14:textId="77777777" w:rsidR="007F2005" w:rsidRDefault="007F2005" w:rsidP="00B44642">
      <w:pPr>
        <w:pStyle w:val="ListParagraph"/>
        <w:tabs>
          <w:tab w:val="left" w:pos="807"/>
          <w:tab w:val="left" w:pos="809"/>
        </w:tabs>
        <w:spacing w:line="276" w:lineRule="auto"/>
        <w:ind w:left="567" w:right="274"/>
        <w:contextualSpacing w:val="0"/>
        <w:jc w:val="both"/>
        <w:rPr>
          <w:sz w:val="24"/>
          <w:szCs w:val="24"/>
          <w:highlight w:val="yellow"/>
        </w:rPr>
      </w:pPr>
    </w:p>
    <w:p w14:paraId="302E0261" w14:textId="77777777" w:rsidR="007F2005" w:rsidRDefault="007F2005" w:rsidP="00004645">
      <w:pPr>
        <w:tabs>
          <w:tab w:val="left" w:pos="807"/>
          <w:tab w:val="left" w:pos="809"/>
        </w:tabs>
        <w:spacing w:line="276" w:lineRule="auto"/>
        <w:ind w:right="274"/>
        <w:jc w:val="both"/>
        <w:rPr>
          <w:sz w:val="24"/>
          <w:szCs w:val="24"/>
          <w:highlight w:val="yellow"/>
        </w:rPr>
      </w:pPr>
    </w:p>
    <w:p w14:paraId="49C61310" w14:textId="77777777" w:rsidR="00004645" w:rsidRPr="00004645" w:rsidRDefault="00004645" w:rsidP="00004645">
      <w:pPr>
        <w:tabs>
          <w:tab w:val="left" w:pos="807"/>
          <w:tab w:val="left" w:pos="809"/>
        </w:tabs>
        <w:spacing w:line="276" w:lineRule="auto"/>
        <w:ind w:right="274"/>
        <w:jc w:val="both"/>
        <w:rPr>
          <w:sz w:val="24"/>
          <w:szCs w:val="24"/>
          <w:highlight w:val="yellow"/>
        </w:rPr>
      </w:pPr>
    </w:p>
    <w:p w14:paraId="58A0EF49" w14:textId="77777777" w:rsidR="0031464B" w:rsidRPr="00AA7150" w:rsidRDefault="0031464B" w:rsidP="00004645">
      <w:pPr>
        <w:pStyle w:val="Heading1"/>
        <w:spacing w:line="276" w:lineRule="auto"/>
        <w:ind w:right="274"/>
        <w:jc w:val="center"/>
        <w:rPr>
          <w:rFonts w:ascii="Cambria" w:hAnsi="Cambria"/>
          <w:b/>
          <w:bCs/>
          <w:sz w:val="32"/>
          <w:szCs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Hlk206519991"/>
      <w:r w:rsidRPr="00AA7150">
        <w:rPr>
          <w:rFonts w:ascii="Cambria" w:hAnsi="Cambria"/>
          <w:b/>
          <w:bCs/>
          <w:sz w:val="32"/>
          <w:szCs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PRIHODI I PRIMICI</w:t>
      </w:r>
    </w:p>
    <w:p w14:paraId="3108A24E" w14:textId="77777777" w:rsidR="0031464B" w:rsidRDefault="0031464B" w:rsidP="002D49DF">
      <w:pPr>
        <w:pStyle w:val="BodyText"/>
        <w:spacing w:line="276" w:lineRule="auto"/>
        <w:ind w:right="274" w:firstLine="567"/>
        <w:jc w:val="both"/>
        <w:rPr>
          <w:sz w:val="20"/>
        </w:rPr>
      </w:pPr>
    </w:p>
    <w:bookmarkEnd w:id="0"/>
    <w:p w14:paraId="38194096" w14:textId="77777777" w:rsidR="002D49DF" w:rsidRDefault="002D49DF" w:rsidP="002D49DF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2D49DF">
        <w:rPr>
          <w:sz w:val="24"/>
          <w:szCs w:val="24"/>
          <w:lang w:val="hr-HR"/>
        </w:rPr>
        <w:t>Ukupni prihodi i primici Proračuna Općine Erdut za 2025. godinu planirani su u iznosu od 8.494.990,60 €, dok su na kraju izvještajnog razdoblja ostvareni u iznosu od 6.628.485,81 €, odnosno 78,03 % plana.</w:t>
      </w:r>
    </w:p>
    <w:p w14:paraId="60BD0FFF" w14:textId="77777777" w:rsidR="002D49DF" w:rsidRDefault="002D49DF" w:rsidP="002D49DF">
      <w:pPr>
        <w:spacing w:line="276" w:lineRule="auto"/>
        <w:ind w:firstLine="567"/>
        <w:jc w:val="both"/>
        <w:rPr>
          <w:sz w:val="24"/>
          <w:szCs w:val="24"/>
          <w:lang w:val="hr-HR"/>
        </w:rPr>
      </w:pPr>
    </w:p>
    <w:tbl>
      <w:tblPr>
        <w:tblW w:w="9603" w:type="dxa"/>
        <w:tblLook w:val="04A0" w:firstRow="1" w:lastRow="0" w:firstColumn="1" w:lastColumn="0" w:noHBand="0" w:noVBand="1"/>
      </w:tblPr>
      <w:tblGrid>
        <w:gridCol w:w="509"/>
        <w:gridCol w:w="5030"/>
        <w:gridCol w:w="1992"/>
        <w:gridCol w:w="2072"/>
      </w:tblGrid>
      <w:tr w:rsidR="002D49DF" w:rsidRPr="002D49DF" w14:paraId="7EC9D30C" w14:textId="77777777" w:rsidTr="00304AE2">
        <w:trPr>
          <w:trHeight w:val="369"/>
        </w:trPr>
        <w:tc>
          <w:tcPr>
            <w:tcW w:w="553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19779825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LEGENDA</w:t>
            </w:r>
          </w:p>
        </w:tc>
        <w:tc>
          <w:tcPr>
            <w:tcW w:w="199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C7D22"/>
            <w:vAlign w:val="center"/>
            <w:hideMark/>
          </w:tcPr>
          <w:p w14:paraId="1C1489A7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Proračun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2025</w:t>
            </w:r>
          </w:p>
        </w:tc>
        <w:tc>
          <w:tcPr>
            <w:tcW w:w="207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C7D22"/>
            <w:vAlign w:val="center"/>
            <w:hideMark/>
          </w:tcPr>
          <w:p w14:paraId="5AF186B6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Ostvarenje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2025</w:t>
            </w:r>
          </w:p>
        </w:tc>
      </w:tr>
      <w:tr w:rsidR="002D49DF" w:rsidRPr="002D49DF" w14:paraId="25590F98" w14:textId="77777777" w:rsidTr="00304AE2">
        <w:trPr>
          <w:trHeight w:val="369"/>
        </w:trPr>
        <w:tc>
          <w:tcPr>
            <w:tcW w:w="5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1FB278E2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Vrste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prihoda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/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primitaka</w:t>
            </w:r>
            <w:proofErr w:type="spellEnd"/>
          </w:p>
        </w:tc>
        <w:tc>
          <w:tcPr>
            <w:tcW w:w="199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D443F4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  <w:tc>
          <w:tcPr>
            <w:tcW w:w="207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3FB6EB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</w:tr>
      <w:tr w:rsidR="002D49DF" w:rsidRPr="002D49DF" w14:paraId="63BFC738" w14:textId="77777777" w:rsidTr="00304AE2">
        <w:trPr>
          <w:trHeight w:val="36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B7F2DD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61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ECEE69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Prihodi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od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poreza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832216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1.807.000,00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BF8E38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1.331.807,47</w:t>
            </w:r>
          </w:p>
        </w:tc>
      </w:tr>
      <w:tr w:rsidR="002D49DF" w:rsidRPr="002D49DF" w14:paraId="4F9F9193" w14:textId="77777777" w:rsidTr="00304AE2">
        <w:trPr>
          <w:trHeight w:val="74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4A971E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63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9449B0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Pomoći iz inozemstva i od subjekata unutar općeg proračuna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DBE572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3.507.540,60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FDE74F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2.778.059,08</w:t>
            </w:r>
          </w:p>
        </w:tc>
      </w:tr>
      <w:tr w:rsidR="002D49DF" w:rsidRPr="002D49DF" w14:paraId="61E5CF7C" w14:textId="77777777" w:rsidTr="00304AE2">
        <w:trPr>
          <w:trHeight w:val="36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A09702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64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CE0311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Prihodi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od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imovine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5866C3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669.100,00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6B1A8A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294.185,25</w:t>
            </w:r>
          </w:p>
        </w:tc>
      </w:tr>
      <w:tr w:rsidR="002D49DF" w:rsidRPr="002D49DF" w14:paraId="1D1B3AD3" w14:textId="77777777" w:rsidTr="00304AE2">
        <w:trPr>
          <w:trHeight w:val="1112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55C075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65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C53561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Prihodi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od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upravnih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administrativnih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pristojbi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,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pristojbi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po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posebnim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propisima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naknada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49D7ACA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385.000,00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7C8C32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252.241,23</w:t>
            </w:r>
          </w:p>
        </w:tc>
      </w:tr>
      <w:tr w:rsidR="002D49DF" w:rsidRPr="002D49DF" w14:paraId="1FC39E6B" w14:textId="77777777" w:rsidTr="00304AE2">
        <w:trPr>
          <w:trHeight w:val="74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AC7044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66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5BC2B6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Prihodi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od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prodaje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proizvoda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robe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te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pruženih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usluga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prihodi</w:t>
            </w:r>
            <w:proofErr w:type="spellEnd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od </w:t>
            </w:r>
            <w:proofErr w:type="spellStart"/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donacija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D498A12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150.000,00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942B918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150.000,00</w:t>
            </w:r>
          </w:p>
        </w:tc>
      </w:tr>
      <w:tr w:rsidR="002D49DF" w:rsidRPr="002D49DF" w14:paraId="2606F58D" w14:textId="77777777" w:rsidTr="00304AE2">
        <w:trPr>
          <w:trHeight w:val="74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EA13A66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71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4A387D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Prihodi</w:t>
            </w:r>
            <w:proofErr w:type="spellEnd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 xml:space="preserve"> </w:t>
            </w: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od</w:t>
            </w:r>
            <w:proofErr w:type="spellEnd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 xml:space="preserve"> </w:t>
            </w: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prodaje</w:t>
            </w:r>
            <w:proofErr w:type="spellEnd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 xml:space="preserve"> ne </w:t>
            </w: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proizvedene</w:t>
            </w:r>
            <w:proofErr w:type="spellEnd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 xml:space="preserve"> </w:t>
            </w: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dugotrajne</w:t>
            </w:r>
            <w:proofErr w:type="spellEnd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 xml:space="preserve"> </w:t>
            </w:r>
            <w:proofErr w:type="spellStart"/>
            <w:r w:rsidRP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fr-FR" w:eastAsia="hr-HR"/>
              </w:rPr>
              <w:t>imovine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6600A9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250.000,00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340094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107.608,41</w:t>
            </w:r>
          </w:p>
        </w:tc>
      </w:tr>
      <w:tr w:rsidR="002D49DF" w:rsidRPr="002D49DF" w14:paraId="1988D70D" w14:textId="77777777" w:rsidTr="00304AE2">
        <w:trPr>
          <w:trHeight w:val="36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406D625" w14:textId="77777777" w:rsidR="002D49DF" w:rsidRPr="002D49DF" w:rsidRDefault="002D49DF" w:rsidP="00FD756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84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5244EC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Primici od zaduživanja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2AF8C4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1.726.350,00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962151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1.714.584,37</w:t>
            </w:r>
          </w:p>
        </w:tc>
      </w:tr>
      <w:tr w:rsidR="002D49DF" w:rsidRPr="002D49DF" w14:paraId="73A5B5D7" w14:textId="77777777" w:rsidTr="00304AE2">
        <w:trPr>
          <w:trHeight w:val="388"/>
        </w:trPr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31AEDF89" w14:textId="77777777" w:rsidR="002D49DF" w:rsidRPr="002D49DF" w:rsidRDefault="002D49DF" w:rsidP="00FD756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 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1CC262DA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UKUPNO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6856F961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8.494.990,60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6BA9FEED" w14:textId="77777777" w:rsidR="002D49DF" w:rsidRPr="002D49DF" w:rsidRDefault="002D49DF" w:rsidP="00FD756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2D49D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6.628.485,81</w:t>
            </w:r>
          </w:p>
        </w:tc>
      </w:tr>
    </w:tbl>
    <w:p w14:paraId="2AEE77D3" w14:textId="77777777" w:rsidR="002D49DF" w:rsidRPr="002D49DF" w:rsidRDefault="002D49DF" w:rsidP="009777B7">
      <w:pPr>
        <w:spacing w:line="276" w:lineRule="auto"/>
        <w:ind w:right="132" w:firstLine="567"/>
        <w:jc w:val="both"/>
        <w:rPr>
          <w:sz w:val="24"/>
          <w:szCs w:val="24"/>
          <w:lang w:val="hr-HR"/>
        </w:rPr>
      </w:pPr>
    </w:p>
    <w:p w14:paraId="2E87A44A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>Najveći udio u ukupno ostvarenim prihodima i primicima odnosi se na pomoći iz inozemstva i od subjekata unutar općeg proračuna koje su ostvarene u iznosu od 2.778.059,08 €. Ova skupina prihoda čini 41,91 % ukupno ostvarenih prihoda i primitaka te je ostvarena sa 79,20 % u odnosu na plan. Navedeni prihodi odnose se na sredstva državnog proračuna, pomoći institucija i tijela EU te ostale pomoći za financiranje projekata i programa Općine Erdut.</w:t>
      </w:r>
    </w:p>
    <w:p w14:paraId="24B670F1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>Primici od zaduživanja ostvareni su u iznosu od 1.714.584,37 €, što čini 25,87 % ukupno ostvarenih prihoda i primitaka. U odnosu na plan ostvareni su s visokih 99,32 %, što pokazuje gotovo potpunu realizaciju planiranih kreditnih sredstava namijenjenih financiranju kapitalnih ulaganja i investicijskih projekata.</w:t>
      </w:r>
    </w:p>
    <w:p w14:paraId="0617A106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>Prihodi od poreza ostvareni su u iznosu od 1.331.807,47 €, odnosno sa 73,70 % plana, te sudjeluju s 20,09 % u ukupnim prihodima i primicima. Porezni prihodi predstavljaju jedan od najvažnijih vlastitih izvora financiranja Općine, a najvećim dijelom odnose se na prihode od poreza na dohodak.</w:t>
      </w:r>
    </w:p>
    <w:p w14:paraId="538923FE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>Prihodi od imovine ostvareni su u iznosu od 294.185,25 €, što predstavlja 43,97 % planiranih sredstava i 4,44 % ukupno ostvarenih prihoda i primitaka. Slabije ostvarenje u odnosu na plan posljedica je manje realizacije prihoda od zakupa, najma i drugih oblika korištenja imovine tijekom godine.</w:t>
      </w:r>
    </w:p>
    <w:p w14:paraId="4F36A5AF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 xml:space="preserve">Prihodi od upravnih i administrativnih pristojbi, pristojbi po posebnim propisima i naknada ostvareni su u iznosu od 252.241,23 €, odnosno sa 65,52 % plana, te čine 3,81 % ukupno </w:t>
      </w:r>
      <w:r w:rsidRPr="009777B7">
        <w:rPr>
          <w:sz w:val="24"/>
          <w:szCs w:val="24"/>
          <w:lang w:val="hr-HR"/>
        </w:rPr>
        <w:lastRenderedPageBreak/>
        <w:t>ostvarenih prihoda i primitaka. Najznačajniji dio odnosi se na komunalnu naknadu i ostale prihode utvrđene posebnim propisima.</w:t>
      </w:r>
    </w:p>
    <w:p w14:paraId="7E7EFF51" w14:textId="77777777" w:rsidR="009777B7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>Prihodi od prodaje proizvoda i robe te pruženih usluga i prihodi od donacija ostvareni su u iznosu od 150.000,00 €, odnosno 100 % planiranog iznosa, te sudjeluju s 2,26 % u ukupno ostvarenim prihodima i primicima.</w:t>
      </w:r>
    </w:p>
    <w:p w14:paraId="0BD49163" w14:textId="4C7232C6" w:rsidR="0031464B" w:rsidRPr="009777B7" w:rsidRDefault="009777B7" w:rsidP="009777B7">
      <w:pPr>
        <w:spacing w:line="276" w:lineRule="auto"/>
        <w:ind w:firstLine="567"/>
        <w:jc w:val="both"/>
        <w:rPr>
          <w:sz w:val="24"/>
          <w:szCs w:val="24"/>
          <w:lang w:val="hr-HR"/>
        </w:rPr>
      </w:pPr>
      <w:r w:rsidRPr="009777B7">
        <w:rPr>
          <w:sz w:val="24"/>
          <w:szCs w:val="24"/>
          <w:lang w:val="hr-HR"/>
        </w:rPr>
        <w:t xml:space="preserve">Prihodi od prodaje neproizvedene dugotrajne imovine ostvareni su u iznosu od 107.608,41 €, što predstavlja 43,04 % plana i 1,62 % ukupno ostvarenih prihoda i primitaka. Navedeni prihodi odnose se na prodaju </w:t>
      </w:r>
      <w:r>
        <w:rPr>
          <w:sz w:val="24"/>
          <w:szCs w:val="24"/>
          <w:lang w:val="hr-HR"/>
        </w:rPr>
        <w:t xml:space="preserve">poljoprivrednog </w:t>
      </w:r>
      <w:r w:rsidRPr="009777B7">
        <w:rPr>
          <w:sz w:val="24"/>
          <w:szCs w:val="24"/>
          <w:lang w:val="hr-HR"/>
        </w:rPr>
        <w:t>zemljišta</w:t>
      </w:r>
      <w:r>
        <w:rPr>
          <w:sz w:val="24"/>
          <w:szCs w:val="24"/>
          <w:lang w:val="hr-HR"/>
        </w:rPr>
        <w:t xml:space="preserve"> u vlasništvu RH</w:t>
      </w:r>
      <w:r w:rsidRPr="009777B7">
        <w:rPr>
          <w:sz w:val="24"/>
          <w:szCs w:val="24"/>
          <w:lang w:val="hr-HR"/>
        </w:rPr>
        <w:t xml:space="preserve"> i druge neproizvedene dugotrajne imovine.</w:t>
      </w:r>
    </w:p>
    <w:p w14:paraId="74DA37A3" w14:textId="77777777" w:rsidR="0031464B" w:rsidRDefault="0031464B" w:rsidP="009777B7">
      <w:pPr>
        <w:ind w:firstLine="567"/>
        <w:rPr>
          <w:sz w:val="20"/>
        </w:rPr>
      </w:pPr>
    </w:p>
    <w:p w14:paraId="72955CA7" w14:textId="77777777" w:rsidR="0031464B" w:rsidRDefault="0031464B" w:rsidP="009777B7">
      <w:pPr>
        <w:ind w:firstLine="567"/>
        <w:rPr>
          <w:sz w:val="20"/>
        </w:rPr>
      </w:pPr>
    </w:p>
    <w:p w14:paraId="671056FF" w14:textId="12BF5E59" w:rsidR="0031464B" w:rsidRDefault="002D49DF" w:rsidP="009777B7">
      <w:pPr>
        <w:ind w:firstLine="142"/>
        <w:rPr>
          <w:sz w:val="20"/>
        </w:rPr>
      </w:pPr>
      <w:r>
        <w:rPr>
          <w:noProof/>
          <w14:ligatures w14:val="standardContextual"/>
        </w:rPr>
        <w:drawing>
          <wp:inline distT="0" distB="0" distL="0" distR="0" wp14:anchorId="529325D7" wp14:editId="0D32B7AE">
            <wp:extent cx="5924551" cy="3633788"/>
            <wp:effectExtent l="0" t="0" r="0" b="5080"/>
            <wp:docPr id="1422395999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D439A4BA-C4E5-D37F-6884-972137D436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79F6182" w14:textId="77777777" w:rsidR="0031464B" w:rsidRDefault="0031464B" w:rsidP="009777B7">
      <w:pPr>
        <w:pStyle w:val="BodyText"/>
        <w:spacing w:before="78"/>
        <w:ind w:firstLine="567"/>
        <w:rPr>
          <w:sz w:val="24"/>
          <w:szCs w:val="24"/>
        </w:rPr>
      </w:pPr>
    </w:p>
    <w:p w14:paraId="786C9090" w14:textId="77777777" w:rsidR="0031464B" w:rsidRDefault="0031464B" w:rsidP="009777B7">
      <w:pPr>
        <w:pStyle w:val="BodyText"/>
        <w:spacing w:before="78"/>
        <w:ind w:firstLine="567"/>
        <w:rPr>
          <w:sz w:val="24"/>
          <w:szCs w:val="24"/>
        </w:rPr>
      </w:pPr>
    </w:p>
    <w:p w14:paraId="7E983132" w14:textId="77777777" w:rsidR="00264D6D" w:rsidRDefault="00264D6D" w:rsidP="009777B7">
      <w:pPr>
        <w:pStyle w:val="BodyText"/>
        <w:spacing w:before="78"/>
        <w:ind w:firstLine="567"/>
        <w:rPr>
          <w:sz w:val="24"/>
          <w:szCs w:val="24"/>
        </w:rPr>
      </w:pPr>
    </w:p>
    <w:p w14:paraId="4CA72A00" w14:textId="77777777" w:rsidR="00264D6D" w:rsidRDefault="00264D6D" w:rsidP="009777B7">
      <w:pPr>
        <w:pStyle w:val="BodyText"/>
        <w:spacing w:before="78"/>
        <w:ind w:firstLine="567"/>
        <w:rPr>
          <w:sz w:val="24"/>
          <w:szCs w:val="24"/>
        </w:rPr>
      </w:pPr>
    </w:p>
    <w:p w14:paraId="44DD0976" w14:textId="77777777" w:rsidR="00264D6D" w:rsidRDefault="00264D6D" w:rsidP="009777B7">
      <w:pPr>
        <w:pStyle w:val="BodyText"/>
        <w:spacing w:before="78"/>
        <w:ind w:firstLine="567"/>
        <w:rPr>
          <w:sz w:val="24"/>
          <w:szCs w:val="24"/>
        </w:rPr>
      </w:pPr>
    </w:p>
    <w:p w14:paraId="0CF21B0B" w14:textId="77777777" w:rsidR="00264D6D" w:rsidRDefault="00264D6D" w:rsidP="00264D6D">
      <w:pPr>
        <w:pStyle w:val="BodyText"/>
        <w:spacing w:before="78"/>
        <w:rPr>
          <w:sz w:val="24"/>
          <w:szCs w:val="24"/>
        </w:rPr>
      </w:pPr>
    </w:p>
    <w:p w14:paraId="77F2EA6E" w14:textId="044C5A1E" w:rsidR="0031464B" w:rsidRPr="0084444C" w:rsidRDefault="00264D6D" w:rsidP="009777B7">
      <w:pPr>
        <w:pStyle w:val="BodyText"/>
        <w:spacing w:before="78"/>
        <w:ind w:firstLine="567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U </w:t>
      </w:r>
      <w:r w:rsidR="0031464B" w:rsidRPr="0084444C">
        <w:rPr>
          <w:sz w:val="24"/>
          <w:szCs w:val="24"/>
        </w:rPr>
        <w:t>nastavku</w:t>
      </w:r>
      <w:r w:rsidR="0031464B" w:rsidRPr="0084444C">
        <w:rPr>
          <w:spacing w:val="-3"/>
          <w:sz w:val="24"/>
          <w:szCs w:val="24"/>
        </w:rPr>
        <w:t xml:space="preserve"> </w:t>
      </w:r>
      <w:r w:rsidR="0031464B" w:rsidRPr="0084444C">
        <w:rPr>
          <w:sz w:val="24"/>
          <w:szCs w:val="24"/>
        </w:rPr>
        <w:t>se</w:t>
      </w:r>
      <w:r w:rsidR="0031464B" w:rsidRPr="0084444C">
        <w:rPr>
          <w:spacing w:val="-3"/>
          <w:sz w:val="24"/>
          <w:szCs w:val="24"/>
        </w:rPr>
        <w:t xml:space="preserve"> </w:t>
      </w:r>
      <w:r w:rsidR="0031464B" w:rsidRPr="0084444C">
        <w:rPr>
          <w:sz w:val="24"/>
          <w:szCs w:val="24"/>
        </w:rPr>
        <w:t>daje</w:t>
      </w:r>
      <w:r w:rsidR="0031464B" w:rsidRPr="0084444C">
        <w:rPr>
          <w:spacing w:val="-4"/>
          <w:sz w:val="24"/>
          <w:szCs w:val="24"/>
        </w:rPr>
        <w:t xml:space="preserve"> </w:t>
      </w:r>
      <w:r w:rsidR="0031464B" w:rsidRPr="0084444C">
        <w:rPr>
          <w:sz w:val="24"/>
          <w:szCs w:val="24"/>
        </w:rPr>
        <w:t>detaljan</w:t>
      </w:r>
      <w:r w:rsidR="0031464B" w:rsidRPr="0084444C">
        <w:rPr>
          <w:spacing w:val="-3"/>
          <w:sz w:val="24"/>
          <w:szCs w:val="24"/>
        </w:rPr>
        <w:t xml:space="preserve"> </w:t>
      </w:r>
      <w:r w:rsidR="0031464B" w:rsidRPr="0084444C">
        <w:rPr>
          <w:sz w:val="24"/>
          <w:szCs w:val="24"/>
        </w:rPr>
        <w:t>pregled</w:t>
      </w:r>
      <w:r w:rsidR="0031464B" w:rsidRPr="0084444C">
        <w:rPr>
          <w:spacing w:val="-1"/>
          <w:sz w:val="24"/>
          <w:szCs w:val="24"/>
        </w:rPr>
        <w:t xml:space="preserve"> </w:t>
      </w:r>
      <w:r w:rsidR="0031464B" w:rsidRPr="0084444C">
        <w:rPr>
          <w:sz w:val="24"/>
          <w:szCs w:val="24"/>
        </w:rPr>
        <w:t>ostvarenja</w:t>
      </w:r>
      <w:r w:rsidR="0031464B" w:rsidRPr="0084444C">
        <w:rPr>
          <w:spacing w:val="-5"/>
          <w:sz w:val="24"/>
          <w:szCs w:val="24"/>
        </w:rPr>
        <w:t xml:space="preserve"> </w:t>
      </w:r>
      <w:r w:rsidR="0031464B" w:rsidRPr="0084444C">
        <w:rPr>
          <w:spacing w:val="-2"/>
          <w:sz w:val="24"/>
          <w:szCs w:val="24"/>
        </w:rPr>
        <w:t>prihoda:</w:t>
      </w:r>
    </w:p>
    <w:p w14:paraId="3D18838F" w14:textId="77777777" w:rsidR="0031464B" w:rsidRDefault="0031464B" w:rsidP="009777B7">
      <w:pPr>
        <w:ind w:firstLine="567"/>
        <w:rPr>
          <w:sz w:val="20"/>
        </w:rPr>
      </w:pPr>
    </w:p>
    <w:p w14:paraId="707BD9B1" w14:textId="16617C1C" w:rsidR="0031464B" w:rsidRDefault="0031464B" w:rsidP="0031464B">
      <w:pPr>
        <w:rPr>
          <w:sz w:val="20"/>
        </w:rPr>
      </w:pPr>
    </w:p>
    <w:p w14:paraId="5A5B45D9" w14:textId="5FE38627" w:rsidR="0031464B" w:rsidRPr="008C4041" w:rsidRDefault="0031464B" w:rsidP="0031464B">
      <w:pPr>
        <w:rPr>
          <w:sz w:val="20"/>
        </w:rPr>
        <w:sectPr w:rsidR="0031464B" w:rsidRPr="008C4041" w:rsidSect="009777B7">
          <w:pgSz w:w="11910" w:h="16840"/>
          <w:pgMar w:top="1200" w:right="1278" w:bottom="1560" w:left="1300" w:header="720" w:footer="720" w:gutter="0"/>
          <w:cols w:space="720"/>
        </w:sectPr>
      </w:pPr>
    </w:p>
    <w:p w14:paraId="31912FF3" w14:textId="06C0B124" w:rsidR="009777B7" w:rsidRDefault="009777B7" w:rsidP="009777B7">
      <w:pPr>
        <w:pStyle w:val="BodyText"/>
        <w:tabs>
          <w:tab w:val="left" w:pos="1603"/>
        </w:tabs>
        <w:rPr>
          <w:sz w:val="20"/>
        </w:rPr>
      </w:pPr>
    </w:p>
    <w:p w14:paraId="761622BC" w14:textId="5976E0A5" w:rsidR="009777B7" w:rsidRDefault="009777B7" w:rsidP="009777B7">
      <w:pPr>
        <w:rPr>
          <w:sz w:val="20"/>
        </w:rPr>
      </w:pPr>
      <w:r>
        <w:rPr>
          <w:noProof/>
          <w:sz w:val="20"/>
          <w14:ligatures w14:val="standardContextual"/>
        </w:rPr>
        <w:drawing>
          <wp:inline distT="0" distB="0" distL="0" distR="0" wp14:anchorId="4094EF5C" wp14:editId="2FDB3341">
            <wp:extent cx="6243955" cy="7467600"/>
            <wp:effectExtent l="0" t="0" r="4445" b="0"/>
            <wp:docPr id="2035945451" name="Slika 8" descr="Erdut -Marijana Municipal FS (Novo) - Municipal - Municipal Mesh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45451" name="Slika 2035945451" descr="Erdut -Marijana Municipal FS (Novo) - Municipal - Municipal Mesh - Google Chrom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4" t="35041" r="35915" b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80" cy="749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EE749" w14:textId="77777777" w:rsidR="009777B7" w:rsidRDefault="009777B7" w:rsidP="009777B7"/>
    <w:p w14:paraId="34150180" w14:textId="5C235C09" w:rsidR="009777B7" w:rsidRPr="009777B7" w:rsidRDefault="009777B7" w:rsidP="009777B7">
      <w:pPr>
        <w:sectPr w:rsidR="009777B7" w:rsidRPr="009777B7" w:rsidSect="0031464B">
          <w:pgSz w:w="11910" w:h="16840"/>
          <w:pgMar w:top="993" w:right="980" w:bottom="280" w:left="993" w:header="720" w:footer="720" w:gutter="0"/>
          <w:cols w:space="720"/>
        </w:sectPr>
      </w:pPr>
      <w:r>
        <w:rPr>
          <w:noProof/>
          <w14:ligatures w14:val="standardContextual"/>
        </w:rPr>
        <w:drawing>
          <wp:inline distT="0" distB="0" distL="0" distR="0" wp14:anchorId="538EB31E" wp14:editId="23C2FAF0">
            <wp:extent cx="6211865" cy="1019175"/>
            <wp:effectExtent l="0" t="0" r="0" b="0"/>
            <wp:docPr id="1760936774" name="Slika 9" descr="Erdut -Marijana Municipal FS (Novo) - Municipal - Municipal Mesh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36774" name="Slika 1760936774" descr="Erdut -Marijana Municipal FS (Novo) - Municipal - Municipal Mesh - Google Chrom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2" t="39721" r="36077" b="5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67" cy="103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75621" w14:textId="77777777" w:rsidR="0031464B" w:rsidRPr="00AA7150" w:rsidRDefault="0031464B" w:rsidP="00D65C79">
      <w:pPr>
        <w:pStyle w:val="Heading1"/>
        <w:jc w:val="center"/>
        <w:rPr>
          <w:rFonts w:ascii="Cambria" w:hAnsi="Cambria"/>
          <w:b/>
          <w:bCs/>
          <w:sz w:val="32"/>
          <w:szCs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AA7150">
        <w:rPr>
          <w:rFonts w:ascii="Cambria" w:hAnsi="Cambria"/>
          <w:b/>
          <w:bCs/>
          <w:sz w:val="32"/>
          <w:szCs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RASHODI I IZDACI</w:t>
      </w:r>
    </w:p>
    <w:p w14:paraId="59E00687" w14:textId="77777777" w:rsidR="0031464B" w:rsidRPr="00F82E2B" w:rsidRDefault="0031464B" w:rsidP="0031464B">
      <w:pPr>
        <w:adjustRightInd w:val="0"/>
        <w:ind w:firstLine="708"/>
        <w:jc w:val="both"/>
        <w:rPr>
          <w:rFonts w:ascii="Cambria" w:hAnsi="Cambria"/>
          <w:color w:val="44546A" w:themeColor="text2"/>
          <w:sz w:val="24"/>
          <w:szCs w:val="24"/>
        </w:rPr>
      </w:pPr>
    </w:p>
    <w:p w14:paraId="02676162" w14:textId="77777777" w:rsidR="0031464B" w:rsidRPr="00E42EF6" w:rsidRDefault="0031464B" w:rsidP="0031464B">
      <w:pPr>
        <w:keepNext/>
        <w:spacing w:after="60"/>
        <w:ind w:firstLine="708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</w:rPr>
      </w:pPr>
      <w:r w:rsidRPr="00F82E2B"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</w:rPr>
        <w:t>Ekonomska  klasifikacija</w:t>
      </w:r>
    </w:p>
    <w:p w14:paraId="050BB38C" w14:textId="1B8F1CAB" w:rsidR="0031464B" w:rsidRPr="00FA09D8" w:rsidRDefault="00D65C79" w:rsidP="0031464B">
      <w:pPr>
        <w:pStyle w:val="BodyText"/>
        <w:spacing w:before="133" w:after="240" w:line="276" w:lineRule="auto"/>
        <w:ind w:right="432" w:firstLine="708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</w:rPr>
        <w:t>Ukupni rashodi i izdaci Proračuna Općine Erdut za 2025. godinu planirani su u iznosu od 7.568.947,83 €, dok su ostvareni u iznosu od 6.690.694,83 €, odnosno 88,40 % plana.</w:t>
      </w:r>
    </w:p>
    <w:tbl>
      <w:tblPr>
        <w:tblW w:w="9490" w:type="dxa"/>
        <w:tblLook w:val="04A0" w:firstRow="1" w:lastRow="0" w:firstColumn="1" w:lastColumn="0" w:noHBand="0" w:noVBand="1"/>
      </w:tblPr>
      <w:tblGrid>
        <w:gridCol w:w="510"/>
        <w:gridCol w:w="5510"/>
        <w:gridCol w:w="1775"/>
        <w:gridCol w:w="1695"/>
      </w:tblGrid>
      <w:tr w:rsidR="00890280" w:rsidRPr="00890280" w14:paraId="4A3B9B06" w14:textId="77777777" w:rsidTr="00D65C79">
        <w:trPr>
          <w:trHeight w:val="360"/>
        </w:trPr>
        <w:tc>
          <w:tcPr>
            <w:tcW w:w="60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17F74D1B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LEGENDA</w:t>
            </w:r>
          </w:p>
        </w:tc>
        <w:tc>
          <w:tcPr>
            <w:tcW w:w="1775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C7D22"/>
            <w:vAlign w:val="center"/>
            <w:hideMark/>
          </w:tcPr>
          <w:p w14:paraId="0555BF42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Proračun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2025</w:t>
            </w:r>
          </w:p>
        </w:tc>
        <w:tc>
          <w:tcPr>
            <w:tcW w:w="16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vAlign w:val="center"/>
            <w:hideMark/>
          </w:tcPr>
          <w:p w14:paraId="4596EE2A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Ostvarenje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2025</w:t>
            </w:r>
          </w:p>
        </w:tc>
      </w:tr>
      <w:tr w:rsidR="00890280" w:rsidRPr="00890280" w14:paraId="776425BC" w14:textId="77777777" w:rsidTr="00D65C79">
        <w:trPr>
          <w:trHeight w:val="360"/>
        </w:trPr>
        <w:tc>
          <w:tcPr>
            <w:tcW w:w="6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6BB6FFE1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Vrste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rashoda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/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izdataka</w:t>
            </w:r>
            <w:proofErr w:type="spellEnd"/>
          </w:p>
        </w:tc>
        <w:tc>
          <w:tcPr>
            <w:tcW w:w="1775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835E9C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  <w:tc>
          <w:tcPr>
            <w:tcW w:w="16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17AE2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</w:tr>
      <w:tr w:rsidR="00890280" w:rsidRPr="00890280" w14:paraId="3E936B9C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808A43E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E91BD9B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Rashodi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za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zaposlene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823D068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976.367,00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FEEB3E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926.410,04</w:t>
            </w:r>
          </w:p>
        </w:tc>
      </w:tr>
      <w:tr w:rsidR="00890280" w:rsidRPr="00890280" w14:paraId="5FFA04C2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942174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D43A8E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Materijalni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rashodi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9D72423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3.007.754,83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9248A7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2.630.471,59</w:t>
            </w:r>
          </w:p>
        </w:tc>
      </w:tr>
      <w:tr w:rsidR="00890280" w:rsidRPr="00890280" w14:paraId="7C783C08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957B5E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34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AA866A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Financijski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rashodi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F34C01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138.420,00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AB77E61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124.004,77</w:t>
            </w:r>
          </w:p>
        </w:tc>
      </w:tr>
      <w:tr w:rsidR="00890280" w:rsidRPr="00890280" w14:paraId="5CE7B29C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A40C39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35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75B05C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Subvencije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0FBA877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10.000,00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7ABE6B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0,00</w:t>
            </w:r>
          </w:p>
        </w:tc>
      </w:tr>
      <w:tr w:rsidR="00890280" w:rsidRPr="00890280" w14:paraId="58DB4A12" w14:textId="77777777" w:rsidTr="00D65C79">
        <w:trPr>
          <w:trHeight w:val="722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BBFD2A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37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EC082E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Naknade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građanima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kućanstvima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na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temelju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osiguranja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druge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naknade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0290F8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660.000,00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806625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624.533,94</w:t>
            </w:r>
          </w:p>
        </w:tc>
      </w:tr>
      <w:tr w:rsidR="00890280" w:rsidRPr="00890280" w14:paraId="5906BF24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B569F5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38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AEC402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Ostali</w:t>
            </w:r>
            <w:proofErr w:type="spellEnd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rashodi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4A238B2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1.158.780,00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E65F8CD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1.065.804,22</w:t>
            </w:r>
          </w:p>
        </w:tc>
      </w:tr>
      <w:tr w:rsidR="00890280" w:rsidRPr="00890280" w14:paraId="65A7E093" w14:textId="77777777" w:rsidTr="00D65C79">
        <w:trPr>
          <w:trHeight w:val="722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DFACDB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41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F7332A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Rashodi za nabavu neproizvedene dugotrajne imovine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B72916C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5.000,00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41BACC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0,00</w:t>
            </w:r>
          </w:p>
        </w:tc>
      </w:tr>
      <w:tr w:rsidR="00890280" w:rsidRPr="00890280" w14:paraId="383A7989" w14:textId="77777777" w:rsidTr="00D65C79">
        <w:trPr>
          <w:trHeight w:val="722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45F57A4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en-US" w:eastAsia="hr-HR"/>
              </w:rPr>
              <w:t>42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B23288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Rashodi za nabavu proizvedene dugotrajne imovine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4939F0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214.200,00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407E50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165.552,61</w:t>
            </w:r>
          </w:p>
        </w:tc>
      </w:tr>
      <w:tr w:rsidR="00890280" w:rsidRPr="00890280" w14:paraId="464F9606" w14:textId="77777777" w:rsidTr="00D65C79">
        <w:trPr>
          <w:trHeight w:val="722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65558A2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45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360CDB" w14:textId="247576E8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Rashodi za dodatna ulaganja na n</w:t>
            </w:r>
            <w:r w:rsidR="00F118C4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e</w:t>
            </w: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financijskoj imovini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97E468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390.000,00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224220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293.671,09</w:t>
            </w:r>
          </w:p>
        </w:tc>
      </w:tr>
      <w:tr w:rsidR="00890280" w:rsidRPr="00890280" w14:paraId="540175DA" w14:textId="77777777" w:rsidTr="00D65C79">
        <w:trPr>
          <w:trHeight w:val="36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3B3A32" w14:textId="77777777" w:rsidR="00890280" w:rsidRPr="00890280" w:rsidRDefault="00890280" w:rsidP="00890280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54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347E15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Izdaci za financijsku imovinu i otplate zajmova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DD5D773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1.008.426,00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FB73F3B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860.246,57</w:t>
            </w:r>
          </w:p>
        </w:tc>
      </w:tr>
      <w:tr w:rsidR="00890280" w:rsidRPr="00890280" w14:paraId="071B85E0" w14:textId="77777777" w:rsidTr="00D65C79">
        <w:trPr>
          <w:trHeight w:val="554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5713079B" w14:textId="77777777" w:rsidR="00890280" w:rsidRPr="00890280" w:rsidRDefault="00890280" w:rsidP="00890280">
            <w:pPr>
              <w:widowControl/>
              <w:autoSpaceDE/>
              <w:autoSpaceDN/>
              <w:rPr>
                <w:rFonts w:ascii="Cambria" w:hAnsi="Cambria" w:cs="Calibri"/>
                <w:color w:val="FFFFFF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color w:val="FFFFFF"/>
                <w:sz w:val="24"/>
                <w:szCs w:val="24"/>
                <w:lang w:val="en-US" w:eastAsia="hr-HR"/>
              </w:rPr>
              <w:t> 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1017B63B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UKUPNO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78B69EA4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7.568.947,83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10F0F60A" w14:textId="77777777" w:rsidR="00890280" w:rsidRPr="00890280" w:rsidRDefault="00890280" w:rsidP="00890280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890280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6.690.694,83</w:t>
            </w:r>
          </w:p>
        </w:tc>
      </w:tr>
    </w:tbl>
    <w:p w14:paraId="5AE0A175" w14:textId="77777777" w:rsidR="00D65C79" w:rsidRDefault="00D65C79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</w:rPr>
      </w:pPr>
    </w:p>
    <w:p w14:paraId="2BD421DE" w14:textId="1910EEDF" w:rsidR="00D65C79" w:rsidRDefault="00D65C79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39A89610" wp14:editId="04445CE8">
            <wp:extent cx="5981700" cy="2819400"/>
            <wp:effectExtent l="0" t="0" r="0" b="0"/>
            <wp:docPr id="102864144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6D45488E-7A0E-BB17-50A9-D9264FCD7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E497BC" w14:textId="77777777" w:rsidR="00D65C79" w:rsidRDefault="00D65C79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</w:rPr>
      </w:pPr>
    </w:p>
    <w:p w14:paraId="64DCE633" w14:textId="77777777" w:rsidR="00D65C79" w:rsidRDefault="00D65C79" w:rsidP="00D65C79">
      <w:pPr>
        <w:spacing w:line="276" w:lineRule="auto"/>
        <w:jc w:val="both"/>
        <w:rPr>
          <w:sz w:val="24"/>
          <w:szCs w:val="24"/>
          <w:lang w:val="hr-HR"/>
        </w:rPr>
      </w:pPr>
    </w:p>
    <w:p w14:paraId="5F351113" w14:textId="54B2A7D1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lastRenderedPageBreak/>
        <w:t>Najveći udio u ukupno ostvarenim rashodima i izdacima odnosi se na materijalne rashode koji su ostvareni u iznosu od 2.630.471,59 €, što čini 39,32 % ukupnih rashoda i izdataka. U odnosu na plan ostvareni su sa 87,46 %. Ovi rashodi odnose se na troškove redovnog poslovanja, održavanja komunalne infrastrukture, energije, usluga i drugih aktivnosti potrebnih za funkcioniranje Općine i proračunskih korisnika.</w:t>
      </w:r>
    </w:p>
    <w:p w14:paraId="11DCFEEA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Ostali rashodi ostvareni su u iznosu od 1.065.804,22 €, odnosno sa 91,98 % plana, te sudjeluju s 15,93 % u ukupnim rashodima i izdacima. Najvećim dijelom odnose se na tekuće donacije udrugama, sportskim i kulturnim organizacijama, vatrogastvu te ostalim korisnicima proračunskih sredstava.</w:t>
      </w:r>
    </w:p>
    <w:p w14:paraId="662C17E5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Rashodi za zaposlene ostvareni su u iznosu od 926.410,04 €, što predstavlja 94,88 % plana i 13,85 % ukupno ostvarenih rashoda i izdataka. Navedeni rashodi odnose se na plaće, doprinose i ostala materijalna prava zaposlenih u Općini Erdut i kod proračunskih korisnika.</w:t>
      </w:r>
    </w:p>
    <w:p w14:paraId="449D9192" w14:textId="6DCB2C8C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 xml:space="preserve">Izdaci za financijsku imovinu i otplate zajmova ostvareni su u iznosu od 860.246,57 €, odnosno sa 85,31 % plana, te čine 12,86 % ukupnih rashoda i izdataka. </w:t>
      </w:r>
    </w:p>
    <w:p w14:paraId="6BE65EA9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Naknade građanima i kućanstvima ostvarene su u iznosu od 624.533,94 €, što predstavlja 94,63 % plana i 9,33 % ukupnih rashoda i izdataka. Rashodi se odnose na socijalne pomoći, potpore studentima, umirovljenicima, naknade za novorođenčad i druge pomoći stanovništvu.</w:t>
      </w:r>
    </w:p>
    <w:p w14:paraId="7FCA6450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Rashodi za dodatna ulaganja na nefinancijskoj imovini ostvareni su u iznosu od 293.671,09 €, odnosno sa 75,30 % plana, te sudjeluju s 4,39 % u ukupnim rashodima i izdacima. Odnose se na ulaganja u obnovu i rekonstrukciju objekata i infrastrukture.</w:t>
      </w:r>
    </w:p>
    <w:p w14:paraId="1277590F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Rashodi za nabavu proizvedene dugotrajne imovine ostvareni su u iznosu od 165.552,61 €, odnosno 77,29 % plana, te čine 2,47 % ukupno ostvarenih rashoda i izdataka. Navedeni rashodi odnose se na nabavu opreme, uređaja i druge dugotrajne imovine.</w:t>
      </w:r>
    </w:p>
    <w:p w14:paraId="07A06201" w14:textId="77777777" w:rsidR="00D65C79" w:rsidRPr="00D65C79" w:rsidRDefault="00D65C79" w:rsidP="00D65C79">
      <w:pPr>
        <w:spacing w:line="276" w:lineRule="auto"/>
        <w:ind w:right="274" w:firstLine="567"/>
        <w:jc w:val="both"/>
        <w:rPr>
          <w:sz w:val="24"/>
          <w:szCs w:val="24"/>
          <w:lang w:val="hr-HR"/>
        </w:rPr>
      </w:pPr>
      <w:r w:rsidRPr="00D65C79">
        <w:rPr>
          <w:sz w:val="24"/>
          <w:szCs w:val="24"/>
          <w:lang w:val="hr-HR"/>
        </w:rPr>
        <w:t>Financijski rashodi ostvareni su u iznosu od 124.004,77 €, odnosno sa 89,59 % plana, te sudjeluju s 1,85 % u ukupnim rashodima i izdacima. Odnose se na kamate, bankarske usluge i ostale financijske troškove.</w:t>
      </w:r>
    </w:p>
    <w:p w14:paraId="26F9C959" w14:textId="77777777" w:rsidR="00D65C79" w:rsidRPr="00D65C79" w:rsidRDefault="00D65C79" w:rsidP="00D65C79">
      <w:pPr>
        <w:spacing w:line="276" w:lineRule="auto"/>
        <w:ind w:right="274" w:firstLine="567"/>
      </w:pPr>
    </w:p>
    <w:p w14:paraId="2094047A" w14:textId="77777777" w:rsidR="00D65C79" w:rsidRDefault="00D65C79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6D016D75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14A4EA43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5F2C4DA1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56B00A67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24E133BF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6130954F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7553ED52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18BDE290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4924A807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55191767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276E2350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03B45AD4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49EA4C86" w14:textId="77777777" w:rsidR="00662951" w:rsidRDefault="00662951" w:rsidP="0031464B">
      <w:pPr>
        <w:keepNext/>
        <w:spacing w:after="60"/>
        <w:outlineLvl w:val="1"/>
        <w:rPr>
          <w:rFonts w:asciiTheme="majorHAnsi" w:eastAsiaTheme="majorEastAsia" w:hAnsiTheme="majorHAnsi" w:cstheme="majorBidi"/>
          <w:color w:val="44546A" w:themeColor="text2"/>
          <w:sz w:val="24"/>
          <w:szCs w:val="24"/>
        </w:rPr>
      </w:pPr>
    </w:p>
    <w:p w14:paraId="458150ED" w14:textId="77777777" w:rsidR="0031464B" w:rsidRDefault="0031464B" w:rsidP="0031464B">
      <w:pPr>
        <w:pStyle w:val="BodyText"/>
        <w:spacing w:before="26"/>
        <w:ind w:firstLine="708"/>
      </w:pPr>
    </w:p>
    <w:p w14:paraId="44EF0101" w14:textId="77777777" w:rsidR="00662951" w:rsidRDefault="00662951" w:rsidP="0031464B">
      <w:pPr>
        <w:pStyle w:val="BodyText"/>
        <w:spacing w:line="276" w:lineRule="auto"/>
        <w:ind w:right="274" w:firstLine="708"/>
        <w:jc w:val="both"/>
        <w:rPr>
          <w:sz w:val="24"/>
          <w:szCs w:val="24"/>
        </w:rPr>
      </w:pPr>
    </w:p>
    <w:p w14:paraId="330CCF04" w14:textId="77777777" w:rsidR="00662951" w:rsidRPr="00AA7150" w:rsidRDefault="00662951" w:rsidP="00662951">
      <w:pPr>
        <w:keepNext/>
        <w:spacing w:after="60"/>
        <w:ind w:firstLine="708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AA7150"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Funkcijska klasifikacija</w:t>
      </w:r>
    </w:p>
    <w:p w14:paraId="52702373" w14:textId="77777777" w:rsidR="00662951" w:rsidRDefault="00662951" w:rsidP="0031464B">
      <w:pPr>
        <w:pStyle w:val="BodyText"/>
        <w:spacing w:line="276" w:lineRule="auto"/>
        <w:ind w:right="274" w:firstLine="708"/>
        <w:jc w:val="both"/>
        <w:rPr>
          <w:sz w:val="24"/>
          <w:szCs w:val="24"/>
        </w:rPr>
      </w:pPr>
    </w:p>
    <w:p w14:paraId="7C660F76" w14:textId="79D0B70C" w:rsidR="0031464B" w:rsidRPr="00662951" w:rsidRDefault="0031464B" w:rsidP="00662951">
      <w:pPr>
        <w:pStyle w:val="BodyText"/>
        <w:spacing w:line="276" w:lineRule="auto"/>
        <w:ind w:right="274" w:firstLine="708"/>
        <w:jc w:val="both"/>
        <w:rPr>
          <w:sz w:val="24"/>
          <w:szCs w:val="24"/>
        </w:rPr>
      </w:pPr>
      <w:r w:rsidRPr="000F0E30">
        <w:rPr>
          <w:sz w:val="24"/>
          <w:szCs w:val="24"/>
        </w:rPr>
        <w:t>Funkcijska</w:t>
      </w:r>
      <w:r w:rsidRPr="000F0E30">
        <w:rPr>
          <w:spacing w:val="-14"/>
          <w:sz w:val="24"/>
          <w:szCs w:val="24"/>
        </w:rPr>
        <w:t xml:space="preserve"> </w:t>
      </w:r>
      <w:r w:rsidRPr="000F0E30">
        <w:rPr>
          <w:sz w:val="24"/>
          <w:szCs w:val="24"/>
        </w:rPr>
        <w:t>klasifikacija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pokazuje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aktivnosti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jedinice</w:t>
      </w:r>
      <w:r w:rsidRPr="000F0E30">
        <w:rPr>
          <w:spacing w:val="-14"/>
          <w:sz w:val="24"/>
          <w:szCs w:val="24"/>
        </w:rPr>
        <w:t xml:space="preserve"> </w:t>
      </w:r>
      <w:r w:rsidRPr="000F0E30">
        <w:rPr>
          <w:sz w:val="24"/>
          <w:szCs w:val="24"/>
        </w:rPr>
        <w:t>lokalne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i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područne</w:t>
      </w:r>
      <w:r w:rsidRPr="000F0E30">
        <w:rPr>
          <w:spacing w:val="-13"/>
          <w:sz w:val="24"/>
          <w:szCs w:val="24"/>
        </w:rPr>
        <w:t xml:space="preserve"> </w:t>
      </w:r>
      <w:r w:rsidRPr="000F0E30">
        <w:rPr>
          <w:sz w:val="24"/>
          <w:szCs w:val="24"/>
        </w:rPr>
        <w:t>(regionalne) samouprave organizirane i razvrstane prema ulaganjima sredstava u djelatnosti: opće javne usluge, obranu, javni red i sigurnost, ekonomske poslove, zaštitu okoliša, unapređenje stanovanja i stambeno-komunalne djelatnosti, zdravstvo, rekreaciju, te kulturnu</w:t>
      </w:r>
      <w:r w:rsidRPr="000F0E30">
        <w:rPr>
          <w:spacing w:val="-4"/>
          <w:sz w:val="24"/>
          <w:szCs w:val="24"/>
        </w:rPr>
        <w:t xml:space="preserve"> </w:t>
      </w:r>
      <w:r w:rsidRPr="000F0E30">
        <w:rPr>
          <w:sz w:val="24"/>
          <w:szCs w:val="24"/>
        </w:rPr>
        <w:t>i</w:t>
      </w:r>
      <w:r w:rsidRPr="000F0E30">
        <w:rPr>
          <w:spacing w:val="-1"/>
          <w:sz w:val="24"/>
          <w:szCs w:val="24"/>
        </w:rPr>
        <w:t xml:space="preserve"> </w:t>
      </w:r>
      <w:r w:rsidRPr="000F0E30">
        <w:rPr>
          <w:sz w:val="24"/>
          <w:szCs w:val="24"/>
        </w:rPr>
        <w:t>vjersku</w:t>
      </w:r>
      <w:r w:rsidRPr="000F0E30">
        <w:rPr>
          <w:spacing w:val="-4"/>
          <w:sz w:val="24"/>
          <w:szCs w:val="24"/>
        </w:rPr>
        <w:t xml:space="preserve"> </w:t>
      </w:r>
      <w:r w:rsidRPr="000F0E30">
        <w:rPr>
          <w:sz w:val="24"/>
          <w:szCs w:val="24"/>
        </w:rPr>
        <w:t>djelatnost,</w:t>
      </w:r>
      <w:r w:rsidRPr="000F0E30">
        <w:rPr>
          <w:spacing w:val="-2"/>
          <w:sz w:val="24"/>
          <w:szCs w:val="24"/>
        </w:rPr>
        <w:t xml:space="preserve"> </w:t>
      </w:r>
      <w:r w:rsidRPr="000F0E30">
        <w:rPr>
          <w:sz w:val="24"/>
          <w:szCs w:val="24"/>
        </w:rPr>
        <w:t>obrazovanje</w:t>
      </w:r>
      <w:r w:rsidRPr="000F0E30">
        <w:rPr>
          <w:spacing w:val="-3"/>
          <w:sz w:val="24"/>
          <w:szCs w:val="24"/>
        </w:rPr>
        <w:t xml:space="preserve"> </w:t>
      </w:r>
      <w:r w:rsidRPr="000F0E30">
        <w:rPr>
          <w:sz w:val="24"/>
          <w:szCs w:val="24"/>
        </w:rPr>
        <w:t>i</w:t>
      </w:r>
      <w:r w:rsidRPr="000F0E30">
        <w:rPr>
          <w:spacing w:val="-3"/>
          <w:sz w:val="24"/>
          <w:szCs w:val="24"/>
        </w:rPr>
        <w:t xml:space="preserve"> </w:t>
      </w:r>
      <w:r w:rsidRPr="000F0E30">
        <w:rPr>
          <w:sz w:val="24"/>
          <w:szCs w:val="24"/>
        </w:rPr>
        <w:t>socijalnu</w:t>
      </w:r>
      <w:r w:rsidRPr="000F0E30">
        <w:rPr>
          <w:spacing w:val="-4"/>
          <w:sz w:val="24"/>
          <w:szCs w:val="24"/>
        </w:rPr>
        <w:t xml:space="preserve"> </w:t>
      </w:r>
      <w:r w:rsidRPr="000F0E30">
        <w:rPr>
          <w:sz w:val="24"/>
          <w:szCs w:val="24"/>
        </w:rPr>
        <w:t>zaštitu.</w:t>
      </w:r>
      <w:r w:rsidRPr="000F0E30">
        <w:rPr>
          <w:spacing w:val="-3"/>
          <w:sz w:val="24"/>
          <w:szCs w:val="24"/>
        </w:rPr>
        <w:t xml:space="preserve"> </w:t>
      </w:r>
      <w:r w:rsidRPr="000F0E30">
        <w:rPr>
          <w:sz w:val="24"/>
          <w:szCs w:val="24"/>
        </w:rPr>
        <w:t>Struktura</w:t>
      </w:r>
      <w:r w:rsidRPr="000F0E30">
        <w:rPr>
          <w:spacing w:val="-4"/>
          <w:sz w:val="24"/>
          <w:szCs w:val="24"/>
        </w:rPr>
        <w:t xml:space="preserve"> </w:t>
      </w:r>
      <w:r w:rsidRPr="000F0E30">
        <w:rPr>
          <w:sz w:val="24"/>
          <w:szCs w:val="24"/>
        </w:rPr>
        <w:t>izvršenja</w:t>
      </w:r>
      <w:r w:rsidRPr="000F0E30">
        <w:rPr>
          <w:spacing w:val="-4"/>
          <w:sz w:val="24"/>
          <w:szCs w:val="24"/>
        </w:rPr>
        <w:t xml:space="preserve"> </w:t>
      </w:r>
      <w:r w:rsidRPr="000F0E30">
        <w:rPr>
          <w:sz w:val="24"/>
          <w:szCs w:val="24"/>
        </w:rPr>
        <w:t>rashoda za izvještajno razdoblje 202</w:t>
      </w:r>
      <w:r>
        <w:rPr>
          <w:sz w:val="24"/>
          <w:szCs w:val="24"/>
        </w:rPr>
        <w:t>5</w:t>
      </w:r>
      <w:r w:rsidRPr="000F0E30">
        <w:rPr>
          <w:sz w:val="24"/>
          <w:szCs w:val="24"/>
        </w:rPr>
        <w:t>. godine prema namjeni sredstava je sljedeća:</w:t>
      </w:r>
    </w:p>
    <w:p w14:paraId="726C0D50" w14:textId="43B9FC6C" w:rsidR="0031464B" w:rsidRDefault="0031464B" w:rsidP="0031464B">
      <w:pPr>
        <w:rPr>
          <w:noProof/>
          <w:sz w:val="14"/>
          <w14:ligatures w14:val="standardContextual"/>
        </w:rPr>
      </w:pPr>
    </w:p>
    <w:p w14:paraId="3647A22F" w14:textId="77777777" w:rsidR="0031464B" w:rsidRDefault="0031464B" w:rsidP="0031464B">
      <w:pPr>
        <w:rPr>
          <w:noProof/>
          <w:sz w:val="14"/>
          <w14:ligatures w14:val="standardContextual"/>
        </w:rPr>
      </w:pPr>
    </w:p>
    <w:p w14:paraId="7525C31B" w14:textId="346CA707" w:rsidR="0031464B" w:rsidRPr="00E42EF6" w:rsidRDefault="00304AE2" w:rsidP="0031464B">
      <w:pPr>
        <w:rPr>
          <w:sz w:val="14"/>
        </w:rPr>
        <w:sectPr w:rsidR="0031464B" w:rsidRPr="00E42EF6" w:rsidSect="00D65C79">
          <w:pgSz w:w="11910" w:h="16840"/>
          <w:pgMar w:top="993" w:right="980" w:bottom="1276" w:left="1300" w:header="720" w:footer="720" w:gutter="0"/>
          <w:cols w:space="720"/>
        </w:sectPr>
      </w:pPr>
      <w:r>
        <w:rPr>
          <w:noProof/>
          <w:sz w:val="14"/>
          <w14:ligatures w14:val="standardContextual"/>
        </w:rPr>
        <w:drawing>
          <wp:inline distT="0" distB="0" distL="0" distR="0" wp14:anchorId="47507881" wp14:editId="4A0F53E4">
            <wp:extent cx="5940425" cy="4152900"/>
            <wp:effectExtent l="0" t="0" r="3175" b="0"/>
            <wp:docPr id="578404304" name="Slika 2" descr="Erdut -Marijana Municipal FS (Novo) - Municipal - Municipal Mesh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4304" name="Slika 578404304" descr="Erdut -Marijana Municipal FS (Novo) - Municipal - Municipal Mesh - Google Chrom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5" t="31560" r="29426" b="3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01" cy="415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E170" w14:textId="77777777" w:rsidR="0031464B" w:rsidRPr="00AA7150" w:rsidRDefault="0031464B" w:rsidP="00436A8A">
      <w:pPr>
        <w:rPr>
          <w:b/>
          <w:bCs/>
          <w:i/>
          <w:iCs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14:paraId="50675EA0" w14:textId="77777777" w:rsidR="0031464B" w:rsidRDefault="0031464B" w:rsidP="00436A8A">
      <w:r w:rsidRPr="00AA7150">
        <w:rPr>
          <w:b/>
          <w:bCs/>
          <w:i/>
          <w:iCs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 xml:space="preserve"> OBRAZLOŽENJE POSEBNOG DIJELA PRORAČUNA</w:t>
      </w:r>
      <w:r w:rsidRPr="00436A8A">
        <w:tab/>
      </w:r>
    </w:p>
    <w:p w14:paraId="28A61145" w14:textId="77777777" w:rsidR="0031464B" w:rsidRDefault="0031464B" w:rsidP="0031464B">
      <w:pPr>
        <w:pStyle w:val="BodyText"/>
        <w:spacing w:before="26"/>
        <w:ind w:firstLine="708"/>
        <w:rPr>
          <w:b/>
          <w:i/>
        </w:rPr>
      </w:pPr>
    </w:p>
    <w:p w14:paraId="05F14230" w14:textId="77777777" w:rsidR="0031464B" w:rsidRPr="00AA7150" w:rsidRDefault="0031464B" w:rsidP="0031464B">
      <w:pPr>
        <w:keepNext/>
        <w:spacing w:after="60"/>
        <w:ind w:firstLine="708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AA7150"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Organizacijska klasifikacija</w:t>
      </w:r>
    </w:p>
    <w:p w14:paraId="1384CECF" w14:textId="77777777" w:rsidR="0031464B" w:rsidRDefault="0031464B" w:rsidP="0031464B">
      <w:pPr>
        <w:pStyle w:val="BodyText"/>
        <w:spacing w:before="26"/>
        <w:ind w:firstLine="708"/>
        <w:jc w:val="both"/>
        <w:rPr>
          <w:b/>
          <w:i/>
        </w:rPr>
      </w:pPr>
    </w:p>
    <w:p w14:paraId="68FE847C" w14:textId="77777777" w:rsidR="0031464B" w:rsidRPr="00D91B40" w:rsidRDefault="0031464B" w:rsidP="0031464B">
      <w:pPr>
        <w:pStyle w:val="BodyText"/>
        <w:tabs>
          <w:tab w:val="left" w:pos="8505"/>
        </w:tabs>
        <w:spacing w:line="276" w:lineRule="auto"/>
        <w:ind w:left="-567" w:right="-556" w:firstLine="567"/>
        <w:jc w:val="both"/>
        <w:rPr>
          <w:sz w:val="24"/>
          <w:szCs w:val="24"/>
        </w:rPr>
      </w:pPr>
      <w:r w:rsidRPr="00D91B40">
        <w:rPr>
          <w:b/>
          <w:i/>
          <w:sz w:val="24"/>
          <w:szCs w:val="24"/>
        </w:rPr>
        <w:t>Razdjel</w:t>
      </w:r>
      <w:r w:rsidRPr="00D91B40">
        <w:rPr>
          <w:b/>
          <w:i/>
          <w:spacing w:val="40"/>
          <w:sz w:val="24"/>
          <w:szCs w:val="24"/>
        </w:rPr>
        <w:t xml:space="preserve"> </w:t>
      </w:r>
      <w:r w:rsidRPr="00D91B40">
        <w:rPr>
          <w:b/>
          <w:i/>
          <w:sz w:val="24"/>
          <w:szCs w:val="24"/>
        </w:rPr>
        <w:t>je</w:t>
      </w:r>
      <w:r w:rsidRPr="00D91B40">
        <w:rPr>
          <w:sz w:val="24"/>
          <w:szCs w:val="24"/>
        </w:rPr>
        <w:t>,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sukladno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Pravilniku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o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proračunskim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klasifikacijama,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organizacijska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razina utvrđena za potrebe planiranja i</w:t>
      </w:r>
      <w:r w:rsidRPr="00D91B40">
        <w:rPr>
          <w:spacing w:val="27"/>
          <w:sz w:val="24"/>
          <w:szCs w:val="24"/>
        </w:rPr>
        <w:t xml:space="preserve"> </w:t>
      </w:r>
      <w:r w:rsidRPr="00D91B40">
        <w:rPr>
          <w:sz w:val="24"/>
          <w:szCs w:val="24"/>
        </w:rPr>
        <w:t>izvršavanja proračuna, a sastoji se od jedne ili više glava.</w:t>
      </w:r>
    </w:p>
    <w:p w14:paraId="072D661D" w14:textId="77777777" w:rsidR="0031464B" w:rsidRPr="00D91B40" w:rsidRDefault="0031464B" w:rsidP="0031464B">
      <w:pPr>
        <w:pStyle w:val="BodyText"/>
        <w:tabs>
          <w:tab w:val="left" w:pos="8505"/>
        </w:tabs>
        <w:spacing w:before="3" w:line="276" w:lineRule="auto"/>
        <w:ind w:left="-567" w:right="-556" w:firstLine="567"/>
        <w:jc w:val="both"/>
        <w:rPr>
          <w:sz w:val="24"/>
          <w:szCs w:val="24"/>
        </w:rPr>
      </w:pPr>
      <w:r w:rsidRPr="00D91B40">
        <w:rPr>
          <w:sz w:val="24"/>
          <w:szCs w:val="24"/>
        </w:rPr>
        <w:t>Status razdjela državnog proračuna dodjeljuje se ministarstvima i onim proračunskim korisnicima državnog proračuna koji su izravno odgovorni Hrvatskom saboru ili predsjedniku Republike Hrvatske dok se status razdjela proračuna jedinica lokalne i područne (regionalne) samouprave može dodijeliti izvršnom tijelu, predstavničkom tijelu i upravnim tijelima.</w:t>
      </w:r>
    </w:p>
    <w:p w14:paraId="73B30A93" w14:textId="77777777" w:rsidR="0031464B" w:rsidRPr="00D91B40" w:rsidRDefault="0031464B" w:rsidP="0031464B">
      <w:pPr>
        <w:pStyle w:val="BodyText"/>
        <w:tabs>
          <w:tab w:val="left" w:pos="8505"/>
        </w:tabs>
        <w:spacing w:before="13" w:line="276" w:lineRule="auto"/>
        <w:ind w:left="-567" w:right="-556" w:firstLine="567"/>
        <w:jc w:val="both"/>
        <w:rPr>
          <w:sz w:val="24"/>
          <w:szCs w:val="24"/>
        </w:rPr>
      </w:pPr>
    </w:p>
    <w:p w14:paraId="36A99167" w14:textId="31AC737D" w:rsidR="0031464B" w:rsidRPr="00D91B40" w:rsidRDefault="0031464B" w:rsidP="0031464B">
      <w:pPr>
        <w:pStyle w:val="BodyText"/>
        <w:tabs>
          <w:tab w:val="left" w:pos="8505"/>
        </w:tabs>
        <w:spacing w:line="276" w:lineRule="auto"/>
        <w:ind w:left="-567" w:right="-556" w:firstLine="567"/>
        <w:jc w:val="both"/>
        <w:rPr>
          <w:sz w:val="24"/>
          <w:szCs w:val="24"/>
        </w:rPr>
      </w:pPr>
      <w:r w:rsidRPr="00D91B40">
        <w:rPr>
          <w:sz w:val="24"/>
          <w:szCs w:val="24"/>
        </w:rPr>
        <w:t>Sukladno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gore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citiranom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Pravilniku,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Proračun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Općine</w:t>
      </w:r>
      <w:r w:rsidRPr="00D91B40">
        <w:rPr>
          <w:spacing w:val="80"/>
          <w:sz w:val="24"/>
          <w:szCs w:val="24"/>
        </w:rPr>
        <w:t xml:space="preserve"> </w:t>
      </w:r>
      <w:r w:rsidR="00152E2E">
        <w:rPr>
          <w:sz w:val="24"/>
          <w:szCs w:val="24"/>
        </w:rPr>
        <w:t>Erdut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sukladno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Pravilniku</w:t>
      </w:r>
      <w:r w:rsidRPr="00D91B40">
        <w:rPr>
          <w:spacing w:val="80"/>
          <w:sz w:val="24"/>
          <w:szCs w:val="24"/>
        </w:rPr>
        <w:t xml:space="preserve"> </w:t>
      </w:r>
      <w:r w:rsidRPr="00D91B40">
        <w:rPr>
          <w:sz w:val="24"/>
          <w:szCs w:val="24"/>
        </w:rPr>
        <w:t>o proračunskim klasifikacijama</w:t>
      </w:r>
      <w:r w:rsidRPr="00D91B40">
        <w:rPr>
          <w:spacing w:val="40"/>
          <w:sz w:val="24"/>
          <w:szCs w:val="24"/>
        </w:rPr>
        <w:t xml:space="preserve"> </w:t>
      </w:r>
      <w:r w:rsidRPr="00D91B40">
        <w:rPr>
          <w:sz w:val="24"/>
          <w:szCs w:val="24"/>
        </w:rPr>
        <w:t>strukturiran je</w:t>
      </w:r>
      <w:r w:rsidR="00152E2E">
        <w:rPr>
          <w:sz w:val="24"/>
          <w:szCs w:val="24"/>
        </w:rPr>
        <w:t xml:space="preserve"> u jednom razdjelu Općina Erdut koji se sastoji od</w:t>
      </w:r>
      <w:r w:rsidRPr="00D91B40">
        <w:rPr>
          <w:sz w:val="24"/>
          <w:szCs w:val="24"/>
        </w:rPr>
        <w:t xml:space="preserve"> </w:t>
      </w:r>
      <w:r w:rsidR="00152E2E">
        <w:rPr>
          <w:sz w:val="24"/>
          <w:szCs w:val="24"/>
        </w:rPr>
        <w:t>tri</w:t>
      </w:r>
      <w:r w:rsidRPr="00D91B40">
        <w:rPr>
          <w:sz w:val="24"/>
          <w:szCs w:val="24"/>
        </w:rPr>
        <w:t xml:space="preserve"> </w:t>
      </w:r>
      <w:r w:rsidR="00152E2E">
        <w:rPr>
          <w:sz w:val="24"/>
          <w:szCs w:val="24"/>
        </w:rPr>
        <w:t>glave</w:t>
      </w:r>
      <w:r w:rsidRPr="00D91B40">
        <w:rPr>
          <w:sz w:val="24"/>
          <w:szCs w:val="24"/>
        </w:rPr>
        <w:t>:</w:t>
      </w:r>
    </w:p>
    <w:p w14:paraId="720F8BE3" w14:textId="0FD352A5" w:rsidR="0031464B" w:rsidRPr="00152E2E" w:rsidRDefault="0031464B" w:rsidP="0031464B">
      <w:pPr>
        <w:pStyle w:val="ListParagraph"/>
        <w:numPr>
          <w:ilvl w:val="0"/>
          <w:numId w:val="1"/>
        </w:numPr>
        <w:tabs>
          <w:tab w:val="left" w:pos="863"/>
          <w:tab w:val="left" w:pos="8505"/>
        </w:tabs>
        <w:spacing w:before="7" w:line="276" w:lineRule="auto"/>
        <w:ind w:left="-567" w:right="-556" w:firstLine="567"/>
        <w:contextualSpacing w:val="0"/>
        <w:jc w:val="both"/>
        <w:rPr>
          <w:sz w:val="24"/>
          <w:szCs w:val="24"/>
        </w:rPr>
      </w:pPr>
      <w:r w:rsidRPr="00D91B40">
        <w:rPr>
          <w:sz w:val="24"/>
          <w:szCs w:val="24"/>
        </w:rPr>
        <w:t>Jedinstveni</w:t>
      </w:r>
      <w:r w:rsidRPr="00D91B40">
        <w:rPr>
          <w:spacing w:val="16"/>
          <w:sz w:val="24"/>
          <w:szCs w:val="24"/>
        </w:rPr>
        <w:t xml:space="preserve"> </w:t>
      </w:r>
      <w:r w:rsidRPr="00D91B40">
        <w:rPr>
          <w:sz w:val="24"/>
          <w:szCs w:val="24"/>
        </w:rPr>
        <w:t>upravni</w:t>
      </w:r>
      <w:r w:rsidRPr="00D91B40">
        <w:rPr>
          <w:spacing w:val="17"/>
          <w:sz w:val="24"/>
          <w:szCs w:val="24"/>
        </w:rPr>
        <w:t xml:space="preserve"> </w:t>
      </w:r>
      <w:r w:rsidRPr="00D91B40">
        <w:rPr>
          <w:spacing w:val="-2"/>
          <w:sz w:val="24"/>
          <w:szCs w:val="24"/>
        </w:rPr>
        <w:t>odjel</w:t>
      </w:r>
    </w:p>
    <w:p w14:paraId="26F97748" w14:textId="6FA154C7" w:rsidR="00152E2E" w:rsidRPr="00152E2E" w:rsidRDefault="00152E2E" w:rsidP="0031464B">
      <w:pPr>
        <w:pStyle w:val="ListParagraph"/>
        <w:numPr>
          <w:ilvl w:val="0"/>
          <w:numId w:val="1"/>
        </w:numPr>
        <w:tabs>
          <w:tab w:val="left" w:pos="863"/>
          <w:tab w:val="left" w:pos="8505"/>
        </w:tabs>
        <w:spacing w:before="7" w:line="276" w:lineRule="auto"/>
        <w:ind w:left="-567" w:right="-556" w:firstLine="567"/>
        <w:contextualSpacing w:val="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Narodna knjižnica Dalj</w:t>
      </w:r>
    </w:p>
    <w:p w14:paraId="424C8F17" w14:textId="2770C009" w:rsidR="00152E2E" w:rsidRPr="00D91B40" w:rsidRDefault="00152E2E" w:rsidP="0031464B">
      <w:pPr>
        <w:pStyle w:val="ListParagraph"/>
        <w:numPr>
          <w:ilvl w:val="0"/>
          <w:numId w:val="1"/>
        </w:numPr>
        <w:tabs>
          <w:tab w:val="left" w:pos="863"/>
          <w:tab w:val="left" w:pos="8505"/>
        </w:tabs>
        <w:spacing w:before="7" w:line="276" w:lineRule="auto"/>
        <w:ind w:left="-567" w:right="-556" w:firstLine="567"/>
        <w:contextualSpacing w:val="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KZC M. Milanković</w:t>
      </w:r>
    </w:p>
    <w:p w14:paraId="59767222" w14:textId="77777777" w:rsidR="0031464B" w:rsidRDefault="0031464B" w:rsidP="0031464B">
      <w:pPr>
        <w:pStyle w:val="BodyText"/>
        <w:tabs>
          <w:tab w:val="left" w:pos="8505"/>
        </w:tabs>
        <w:spacing w:before="42"/>
        <w:ind w:left="-567" w:right="-556" w:firstLine="567"/>
        <w:jc w:val="both"/>
      </w:pPr>
    </w:p>
    <w:p w14:paraId="30056722" w14:textId="77777777" w:rsidR="0031464B" w:rsidRPr="00A830D4" w:rsidRDefault="0031464B" w:rsidP="0031464B">
      <w:pPr>
        <w:pStyle w:val="BodyText"/>
        <w:tabs>
          <w:tab w:val="left" w:pos="8505"/>
        </w:tabs>
        <w:ind w:left="-567" w:right="-556" w:firstLine="567"/>
        <w:jc w:val="both"/>
      </w:pPr>
      <w:r>
        <w:t>U</w:t>
      </w:r>
      <w:r>
        <w:rPr>
          <w:spacing w:val="-7"/>
        </w:rPr>
        <w:t xml:space="preserve"> </w:t>
      </w:r>
      <w:r>
        <w:t>nastavku</w:t>
      </w:r>
      <w:r>
        <w:rPr>
          <w:spacing w:val="-5"/>
        </w:rPr>
        <w:t xml:space="preserve"> </w:t>
      </w:r>
      <w:r>
        <w:t>daje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grafički</w:t>
      </w:r>
      <w:r>
        <w:rPr>
          <w:spacing w:val="-5"/>
        </w:rPr>
        <w:t xml:space="preserve"> </w:t>
      </w:r>
      <w:r>
        <w:t>prikaz</w:t>
      </w:r>
      <w:r>
        <w:rPr>
          <w:spacing w:val="-5"/>
        </w:rPr>
        <w:t xml:space="preserve"> </w:t>
      </w:r>
      <w:r>
        <w:t>sredstava</w:t>
      </w:r>
      <w:r>
        <w:rPr>
          <w:spacing w:val="-5"/>
        </w:rPr>
        <w:t xml:space="preserve"> </w:t>
      </w:r>
      <w:r>
        <w:t>raspoređenih</w:t>
      </w:r>
      <w:r>
        <w:rPr>
          <w:spacing w:val="-6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organizacijskoj</w:t>
      </w:r>
      <w:r>
        <w:rPr>
          <w:spacing w:val="-4"/>
        </w:rPr>
        <w:t xml:space="preserve"> </w:t>
      </w:r>
      <w:r>
        <w:rPr>
          <w:spacing w:val="-2"/>
        </w:rPr>
        <w:t>klasifikaciji.</w:t>
      </w:r>
    </w:p>
    <w:p w14:paraId="5A524297" w14:textId="77777777" w:rsidR="0031464B" w:rsidRDefault="0031464B" w:rsidP="0031464B">
      <w:pPr>
        <w:pStyle w:val="BodyText"/>
        <w:ind w:left="-567" w:right="-556" w:firstLine="567"/>
        <w:rPr>
          <w:sz w:val="20"/>
        </w:rPr>
      </w:pPr>
    </w:p>
    <w:p w14:paraId="20370E2A" w14:textId="77777777" w:rsidR="0031464B" w:rsidRDefault="0031464B" w:rsidP="00152E2E">
      <w:pPr>
        <w:spacing w:line="244" w:lineRule="auto"/>
        <w:jc w:val="both"/>
      </w:pPr>
    </w:p>
    <w:p w14:paraId="7B271D92" w14:textId="1D1ECCD6" w:rsidR="0031464B" w:rsidRDefault="0031464B" w:rsidP="0031464B">
      <w:pPr>
        <w:spacing w:line="244" w:lineRule="auto"/>
        <w:jc w:val="both"/>
      </w:pPr>
    </w:p>
    <w:p w14:paraId="26A672B6" w14:textId="3F68E98F" w:rsidR="0031464B" w:rsidRDefault="00152E2E" w:rsidP="00152E2E">
      <w:pPr>
        <w:spacing w:line="244" w:lineRule="auto"/>
        <w:ind w:left="-426"/>
        <w:jc w:val="both"/>
        <w:sectPr w:rsidR="0031464B" w:rsidSect="0031464B">
          <w:pgSz w:w="12240" w:h="15840"/>
          <w:pgMar w:top="1240" w:right="1720" w:bottom="1140" w:left="1720" w:header="665" w:footer="942" w:gutter="0"/>
          <w:cols w:space="720"/>
        </w:sectPr>
      </w:pPr>
      <w:r>
        <w:rPr>
          <w:noProof/>
          <w14:ligatures w14:val="standardContextual"/>
        </w:rPr>
        <w:drawing>
          <wp:inline distT="0" distB="0" distL="0" distR="0" wp14:anchorId="36D4E1A0" wp14:editId="58996562">
            <wp:extent cx="6090285" cy="1847850"/>
            <wp:effectExtent l="0" t="0" r="5715" b="0"/>
            <wp:docPr id="530953231" name="Slika 11" descr="Erdut -Marijana Municipal FS (Novo) - Municipal - Municipal Mesh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53231" name="Slika 530953231" descr="Erdut -Marijana Municipal FS (Novo) - Municipal - Municipal Mesh - Google Chrom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1" t="31795" r="27497" b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61" cy="185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725BA" w14:textId="1FF087C5" w:rsidR="0031464B" w:rsidRPr="00AA7150" w:rsidRDefault="0031464B" w:rsidP="00436A8A">
      <w:pPr>
        <w:keepNext/>
        <w:spacing w:after="60"/>
        <w:ind w:firstLine="708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AA7150">
        <w:rPr>
          <w:rFonts w:asciiTheme="majorHAnsi" w:eastAsiaTheme="majorEastAsia" w:hAnsiTheme="majorHAnsi" w:cstheme="majorBidi"/>
          <w:b/>
          <w:bCs/>
          <w:i/>
          <w:iCs/>
          <w:color w:val="44546A" w:themeColor="text2"/>
          <w:sz w:val="28"/>
          <w:szCs w:val="28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Programska klasifikacija</w:t>
      </w:r>
    </w:p>
    <w:p w14:paraId="526E44AD" w14:textId="69CE3DE1" w:rsidR="00436A8A" w:rsidRPr="000204F9" w:rsidRDefault="00436A8A" w:rsidP="00436A8A">
      <w:pPr>
        <w:adjustRightInd w:val="0"/>
        <w:ind w:firstLine="708"/>
        <w:jc w:val="both"/>
        <w:rPr>
          <w:rFonts w:ascii="Cambria" w:eastAsia="Calibri" w:hAnsi="Cambria"/>
          <w:sz w:val="24"/>
          <w:szCs w:val="24"/>
        </w:rPr>
      </w:pPr>
      <w:r w:rsidRPr="00FA39FA">
        <w:rPr>
          <w:rFonts w:ascii="Cambria" w:eastAsia="Calibri" w:hAnsi="Cambria"/>
          <w:sz w:val="24"/>
          <w:szCs w:val="24"/>
        </w:rPr>
        <w:t xml:space="preserve">Za obavljanje poslova iz samoupravnog djelokruga Općine </w:t>
      </w:r>
      <w:r>
        <w:rPr>
          <w:rFonts w:ascii="Cambria" w:eastAsia="Calibri" w:hAnsi="Cambria"/>
          <w:sz w:val="24"/>
          <w:szCs w:val="24"/>
        </w:rPr>
        <w:t>Erdut</w:t>
      </w:r>
      <w:r w:rsidRPr="00FA39FA">
        <w:rPr>
          <w:rFonts w:ascii="Cambria" w:eastAsia="Calibri" w:hAnsi="Cambria"/>
          <w:sz w:val="24"/>
          <w:szCs w:val="24"/>
        </w:rPr>
        <w:t>, kao i poslova državne uprave koji su preneseni na Općinu, ustrojen je Jedinstveni upravni odjel. Jedinstveni upravni odjel obavlja poslove iz samoupravnog djelokruga Općine kao jedinice lokalne samouprave, sukladno zakonima i drugim propisima i to:</w:t>
      </w:r>
    </w:p>
    <w:p w14:paraId="6B4D7404" w14:textId="77777777" w:rsidR="00436A8A" w:rsidRPr="000204F9" w:rsidRDefault="00436A8A" w:rsidP="00436A8A">
      <w:pPr>
        <w:adjustRightInd w:val="0"/>
        <w:ind w:firstLine="708"/>
        <w:jc w:val="both"/>
        <w:rPr>
          <w:rFonts w:ascii="Cambria" w:eastAsia="Calibri" w:hAnsi="Cambria"/>
          <w:sz w:val="24"/>
          <w:szCs w:val="24"/>
        </w:rPr>
      </w:pPr>
    </w:p>
    <w:p w14:paraId="1568AF1F" w14:textId="77777777" w:rsidR="00436A8A" w:rsidRPr="000204F9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0204F9">
        <w:rPr>
          <w:rFonts w:ascii="Cambria" w:eastAsia="Calibri" w:hAnsi="Cambria"/>
          <w:sz w:val="24"/>
          <w:szCs w:val="24"/>
        </w:rPr>
        <w:t>Poslove iz oblasti društvenih djelatnosti (kulture, sporta, brige i odgoja djece predškolske dobi, osnovnog školstva, socijalne skrbi, zdravstva, udruga građana)</w:t>
      </w:r>
    </w:p>
    <w:p w14:paraId="6C1300DD" w14:textId="1E1247B9" w:rsidR="00436A8A" w:rsidRPr="000204F9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0204F9">
        <w:rPr>
          <w:rFonts w:ascii="Cambria" w:eastAsia="Calibri" w:hAnsi="Cambria"/>
          <w:sz w:val="24"/>
          <w:szCs w:val="24"/>
        </w:rPr>
        <w:t xml:space="preserve">Poslove iz oblasti komunalnog gospodarstva </w:t>
      </w:r>
    </w:p>
    <w:p w14:paraId="30151EDD" w14:textId="77777777" w:rsidR="00436A8A" w:rsidRPr="000204F9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0204F9">
        <w:rPr>
          <w:rFonts w:ascii="Cambria" w:eastAsia="Calibri" w:hAnsi="Cambria"/>
          <w:sz w:val="24"/>
          <w:szCs w:val="24"/>
        </w:rPr>
        <w:t>Poslove iz oblasti prostornog uređenja i zaštite okoliša</w:t>
      </w:r>
    </w:p>
    <w:p w14:paraId="354DD270" w14:textId="77777777" w:rsidR="00436A8A" w:rsidRPr="000204F9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0204F9">
        <w:rPr>
          <w:rFonts w:ascii="Cambria" w:eastAsia="Calibri" w:hAnsi="Cambria"/>
          <w:sz w:val="24"/>
          <w:szCs w:val="24"/>
        </w:rPr>
        <w:t>Poslove pripreme akata u gospodarenju nekretninama u vlasništvu općine (prodaja i zakup nekretnina, najam stanova i zakup poslovnih prostora)</w:t>
      </w:r>
    </w:p>
    <w:p w14:paraId="058ED77A" w14:textId="77777777" w:rsidR="00436A8A" w:rsidRPr="000204F9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0204F9">
        <w:rPr>
          <w:rFonts w:ascii="Cambria" w:eastAsia="Calibri" w:hAnsi="Cambria"/>
          <w:sz w:val="24"/>
          <w:szCs w:val="24"/>
        </w:rPr>
        <w:t>Poslove vođenja financijskog i materijalnog poslovanja općine</w:t>
      </w:r>
    </w:p>
    <w:p w14:paraId="53ED0D0E" w14:textId="5C88D9B9" w:rsidR="00436A8A" w:rsidRPr="0083021C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83021C">
        <w:rPr>
          <w:rFonts w:ascii="Cambria" w:eastAsia="Calibri" w:hAnsi="Cambria"/>
          <w:sz w:val="24"/>
          <w:szCs w:val="24"/>
        </w:rPr>
        <w:t xml:space="preserve">Poslove opće uprave </w:t>
      </w:r>
    </w:p>
    <w:p w14:paraId="481AB298" w14:textId="77777777" w:rsidR="00436A8A" w:rsidRPr="0083021C" w:rsidRDefault="00436A8A" w:rsidP="00436A8A">
      <w:pPr>
        <w:widowControl/>
        <w:numPr>
          <w:ilvl w:val="0"/>
          <w:numId w:val="32"/>
        </w:numPr>
        <w:adjustRightInd w:val="0"/>
        <w:spacing w:line="276" w:lineRule="auto"/>
        <w:ind w:left="426"/>
        <w:contextualSpacing/>
        <w:jc w:val="both"/>
        <w:rPr>
          <w:rFonts w:ascii="Cambria" w:eastAsia="Calibri" w:hAnsi="Cambria"/>
          <w:sz w:val="24"/>
          <w:szCs w:val="24"/>
        </w:rPr>
      </w:pPr>
      <w:r w:rsidRPr="0083021C">
        <w:rPr>
          <w:rFonts w:ascii="Cambria" w:eastAsia="Calibri" w:hAnsi="Cambria"/>
          <w:sz w:val="24"/>
          <w:szCs w:val="24"/>
        </w:rPr>
        <w:t>Poslove vezane uz protupožarnu i civilnu zaštitu</w:t>
      </w:r>
    </w:p>
    <w:p w14:paraId="46AF0E03" w14:textId="6238DB8F" w:rsidR="0031464B" w:rsidRPr="00C82B7C" w:rsidRDefault="0031464B" w:rsidP="0031464B">
      <w:pPr>
        <w:adjustRightInd w:val="0"/>
        <w:spacing w:line="276" w:lineRule="auto"/>
        <w:ind w:left="-567" w:right="-556" w:firstLine="567"/>
        <w:jc w:val="both"/>
        <w:rPr>
          <w:rFonts w:eastAsia="Calibri"/>
          <w:sz w:val="24"/>
          <w:szCs w:val="24"/>
        </w:rPr>
      </w:pPr>
      <w:r w:rsidRPr="00C82B7C">
        <w:rPr>
          <w:rFonts w:eastAsia="Calibri"/>
          <w:color w:val="FF0000"/>
          <w:sz w:val="24"/>
          <w:szCs w:val="24"/>
        </w:rPr>
        <w:t xml:space="preserve">          </w:t>
      </w:r>
      <w:r w:rsidRPr="00C82B7C">
        <w:rPr>
          <w:rFonts w:eastAsia="Calibri"/>
          <w:sz w:val="24"/>
          <w:szCs w:val="24"/>
        </w:rPr>
        <w:t xml:space="preserve">Za </w:t>
      </w:r>
      <w:r w:rsidRPr="009A3AFF">
        <w:rPr>
          <w:rFonts w:eastAsia="Calibri"/>
          <w:sz w:val="24"/>
          <w:szCs w:val="24"/>
        </w:rPr>
        <w:t xml:space="preserve">ostvarenje svih programa u 2025. godini utrošeno je </w:t>
      </w:r>
      <w:r w:rsidR="007D68AF">
        <w:rPr>
          <w:sz w:val="24"/>
          <w:szCs w:val="24"/>
        </w:rPr>
        <w:t>6.690.496,83 €</w:t>
      </w:r>
      <w:r w:rsidRPr="009A3AFF">
        <w:rPr>
          <w:rFonts w:eastAsia="Calibri"/>
          <w:sz w:val="24"/>
          <w:szCs w:val="24"/>
        </w:rPr>
        <w:t>, a izvršeni su u sljedećim programima:</w:t>
      </w:r>
    </w:p>
    <w:p w14:paraId="44B960D5" w14:textId="77777777" w:rsidR="0031464B" w:rsidRDefault="0031464B" w:rsidP="0031464B">
      <w:pPr>
        <w:pStyle w:val="BodyText"/>
        <w:spacing w:line="244" w:lineRule="auto"/>
      </w:pPr>
    </w:p>
    <w:tbl>
      <w:tblPr>
        <w:tblW w:w="9864" w:type="dxa"/>
        <w:tblInd w:w="-436" w:type="dxa"/>
        <w:tblLook w:val="04A0" w:firstRow="1" w:lastRow="0" w:firstColumn="1" w:lastColumn="0" w:noHBand="0" w:noVBand="1"/>
      </w:tblPr>
      <w:tblGrid>
        <w:gridCol w:w="753"/>
        <w:gridCol w:w="5335"/>
        <w:gridCol w:w="1888"/>
        <w:gridCol w:w="1888"/>
      </w:tblGrid>
      <w:tr w:rsidR="007D68AF" w:rsidRPr="007D68AF" w14:paraId="161111CA" w14:textId="77777777" w:rsidTr="007D68AF">
        <w:trPr>
          <w:trHeight w:val="345"/>
        </w:trPr>
        <w:tc>
          <w:tcPr>
            <w:tcW w:w="608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3C7D22"/>
            <w:noWrap/>
            <w:vAlign w:val="center"/>
            <w:hideMark/>
          </w:tcPr>
          <w:p w14:paraId="20F15100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LEGENDA</w:t>
            </w:r>
          </w:p>
        </w:tc>
        <w:tc>
          <w:tcPr>
            <w:tcW w:w="188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3C7D22"/>
            <w:vAlign w:val="center"/>
            <w:hideMark/>
          </w:tcPr>
          <w:p w14:paraId="64BD3860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proofErr w:type="gramStart"/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Proračun</w:t>
            </w:r>
            <w:proofErr w:type="spellEnd"/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 2025</w:t>
            </w:r>
            <w:proofErr w:type="gramEnd"/>
          </w:p>
        </w:tc>
        <w:tc>
          <w:tcPr>
            <w:tcW w:w="188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3C7D22"/>
            <w:vAlign w:val="center"/>
            <w:hideMark/>
          </w:tcPr>
          <w:p w14:paraId="4A28B0BD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proofErr w:type="spellStart"/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Ostvarenje</w:t>
            </w:r>
            <w:proofErr w:type="spellEnd"/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 xml:space="preserve"> 2025</w:t>
            </w:r>
          </w:p>
        </w:tc>
      </w:tr>
      <w:tr w:rsidR="007D68AF" w:rsidRPr="007D68AF" w14:paraId="22EBC582" w14:textId="77777777" w:rsidTr="007D68AF">
        <w:trPr>
          <w:trHeight w:val="362"/>
        </w:trPr>
        <w:tc>
          <w:tcPr>
            <w:tcW w:w="60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27E41EAB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Program</w:t>
            </w:r>
          </w:p>
        </w:tc>
        <w:tc>
          <w:tcPr>
            <w:tcW w:w="188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794702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  <w:tc>
          <w:tcPr>
            <w:tcW w:w="188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5FD1B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</w:p>
        </w:tc>
      </w:tr>
      <w:tr w:rsidR="007D68AF" w:rsidRPr="007D68AF" w14:paraId="77844A18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A04D7C1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en-US" w:eastAsia="hr-HR"/>
              </w:rPr>
              <w:t>1001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36D5E48D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UPRAVLJANJE IMOVINOM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6ADBC1B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621.000,00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2162B3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479.716,35</w:t>
            </w:r>
          </w:p>
        </w:tc>
      </w:tr>
      <w:tr w:rsidR="007D68AF" w:rsidRPr="007D68AF" w14:paraId="35E68460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91B839D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1002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1F94F27B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OSTALE USLUGE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027275C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437.700,00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91DC39E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360.352,18</w:t>
            </w:r>
          </w:p>
        </w:tc>
      </w:tr>
      <w:tr w:rsidR="007D68AF" w:rsidRPr="007D68AF" w14:paraId="6EA1E6CC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7713A01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1003</w:t>
            </w:r>
          </w:p>
        </w:tc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vAlign w:val="center"/>
            <w:hideMark/>
          </w:tcPr>
          <w:p w14:paraId="7DCB1E1D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GRAĐENJE KOMUNALNE INFRASTRUKTURE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44F31FF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134.000,00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D3E006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110.095,13</w:t>
            </w:r>
          </w:p>
        </w:tc>
      </w:tr>
      <w:tr w:rsidR="007D68AF" w:rsidRPr="007D68AF" w14:paraId="676493C8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4202495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1004</w:t>
            </w:r>
          </w:p>
        </w:tc>
        <w:tc>
          <w:tcPr>
            <w:tcW w:w="53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028475C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ZAŠTITA OKOLIŠA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4468F74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375.000,00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31FA38DF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334.589,76</w:t>
            </w:r>
          </w:p>
        </w:tc>
      </w:tr>
      <w:tr w:rsidR="007D68AF" w:rsidRPr="007D68AF" w14:paraId="368A8304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8865885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1005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4FE9944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ODRŽAVANJE KOMUNALNE INFRASTRUKTURE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64AB352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687.000,00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ACE4719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609.022,90</w:t>
            </w:r>
          </w:p>
        </w:tc>
      </w:tr>
      <w:tr w:rsidR="007D68AF" w:rsidRPr="007D68AF" w14:paraId="310A3CAA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AD110BC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1006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17BE5CC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OSTALI TRANSFERI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92B935B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351.600,00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27C0F881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312.000,00</w:t>
            </w:r>
          </w:p>
        </w:tc>
      </w:tr>
      <w:tr w:rsidR="007D68AF" w:rsidRPr="007D68AF" w14:paraId="1AE5DDF2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0C60A64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1007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88986DA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ODGOJ I OBRAZOVANJE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F07420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493.000,00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47C9826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474.115,66</w:t>
            </w:r>
          </w:p>
        </w:tc>
      </w:tr>
      <w:tr w:rsidR="007D68AF" w:rsidRPr="007D68AF" w14:paraId="231DDCCB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F805537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1008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9522A0B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AKTIVNA POLITIKA ZAPOŠLJAVANJA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023ECFE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514.867,00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D47B5FF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436.029,84</w:t>
            </w:r>
          </w:p>
        </w:tc>
      </w:tr>
      <w:tr w:rsidR="007D68AF" w:rsidRPr="007D68AF" w14:paraId="5509F1D2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BAC1377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1009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23738D28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RAZVOJ GOSPODARSTVA I POLJOPRIVREDE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2FAF19A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199.000,00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013720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151.780,08</w:t>
            </w:r>
          </w:p>
        </w:tc>
      </w:tr>
      <w:tr w:rsidR="007D68AF" w:rsidRPr="007D68AF" w14:paraId="35B7CD91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98EF47B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1010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C4601CD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SUSTAV ZAŠTITE I SPAŠAVANA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4BFFDB3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77.500,00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47488FA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68.415,50</w:t>
            </w:r>
          </w:p>
        </w:tc>
      </w:tr>
      <w:tr w:rsidR="007D68AF" w:rsidRPr="007D68AF" w14:paraId="64A09F18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755F922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1011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684375CD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JAVNE POTREBE U SPORTU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F0B1B40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427.500,00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8216806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434.000,00</w:t>
            </w:r>
          </w:p>
        </w:tc>
      </w:tr>
      <w:tr w:rsidR="007D68AF" w:rsidRPr="007D68AF" w14:paraId="3F0548F7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10451A9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1012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1DBD7020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KULTURA I RELIGIJA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7834A28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66.000,00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2C086EE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39.800,00</w:t>
            </w:r>
          </w:p>
        </w:tc>
      </w:tr>
      <w:tr w:rsidR="007D68AF" w:rsidRPr="007D68AF" w14:paraId="4CF7B5CE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8CD0E7C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1013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DB19451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SOCIJALNA SKRB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093EF7F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207.500,00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6657AF94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177.906,27</w:t>
            </w:r>
          </w:p>
        </w:tc>
      </w:tr>
      <w:tr w:rsidR="007D68AF" w:rsidRPr="007D68AF" w14:paraId="0D7AC98B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6066F09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1014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FDE85E2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UDRUGE I POLITIČKE STRANKE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6C3123C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50.180,00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249F4730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46.297,64</w:t>
            </w:r>
          </w:p>
        </w:tc>
      </w:tr>
      <w:tr w:rsidR="007D68AF" w:rsidRPr="007D68AF" w14:paraId="24CA0AA4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3A928973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1015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2AFE436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REDOVNA DJELATNOST JUO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0D2A084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2.810.100,83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3B64CAEF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2.528.193,85</w:t>
            </w:r>
          </w:p>
        </w:tc>
      </w:tr>
      <w:tr w:rsidR="007D68AF" w:rsidRPr="007D68AF" w14:paraId="4D064BD8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6070AEB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1016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073AD54E" w14:textId="168C48A9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 xml:space="preserve">REDOVNA DJELATNOST </w:t>
            </w:r>
            <w:r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NKD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715D598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62.000,00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1BB01445" w14:textId="598FB97D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71</w:t>
            </w:r>
            <w:r w:rsidR="00970DB0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.</w:t>
            </w: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434,82</w:t>
            </w:r>
          </w:p>
        </w:tc>
      </w:tr>
      <w:tr w:rsidR="007D68AF" w:rsidRPr="007D68AF" w14:paraId="4CF9570E" w14:textId="77777777" w:rsidTr="007D68AF">
        <w:trPr>
          <w:trHeight w:val="345"/>
        </w:trPr>
        <w:tc>
          <w:tcPr>
            <w:tcW w:w="7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59880D4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1017</w:t>
            </w:r>
          </w:p>
        </w:tc>
        <w:tc>
          <w:tcPr>
            <w:tcW w:w="5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4692F2F2" w14:textId="77777777" w:rsidR="007D68AF" w:rsidRPr="007D68AF" w:rsidRDefault="007D68AF" w:rsidP="007D68AF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REDOVNA DJELATNOST KZC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E7F150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55.000,00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3C5611E5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</w:pPr>
            <w:r w:rsidRPr="007D68AF">
              <w:rPr>
                <w:rFonts w:ascii="Calibri" w:hAnsi="Calibri" w:cs="Calibri"/>
                <w:b/>
                <w:bCs/>
                <w:color w:val="000000"/>
                <w:lang w:val="hr-HR" w:eastAsia="hr-HR"/>
              </w:rPr>
              <w:t>56.944,85</w:t>
            </w:r>
          </w:p>
        </w:tc>
      </w:tr>
      <w:tr w:rsidR="007D68AF" w:rsidRPr="007D68AF" w14:paraId="3925756F" w14:textId="77777777" w:rsidTr="007D68AF">
        <w:trPr>
          <w:trHeight w:val="362"/>
        </w:trPr>
        <w:tc>
          <w:tcPr>
            <w:tcW w:w="60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148D9E43" w14:textId="77777777" w:rsidR="007D68AF" w:rsidRPr="007D68AF" w:rsidRDefault="007D68AF" w:rsidP="007D68AF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en-US" w:eastAsia="hr-HR"/>
              </w:rPr>
              <w:t>UKUPNO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17FD3294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7.568.947,83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C7D22"/>
            <w:noWrap/>
            <w:vAlign w:val="center"/>
            <w:hideMark/>
          </w:tcPr>
          <w:p w14:paraId="678A211E" w14:textId="77777777" w:rsidR="007D68AF" w:rsidRPr="007D68AF" w:rsidRDefault="007D68AF" w:rsidP="007D68AF">
            <w:pPr>
              <w:widowControl/>
              <w:autoSpaceDE/>
              <w:autoSpaceDN/>
              <w:jc w:val="right"/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</w:pPr>
            <w:r w:rsidRPr="007D68AF">
              <w:rPr>
                <w:rFonts w:ascii="Cambria" w:hAnsi="Cambria" w:cs="Calibri"/>
                <w:b/>
                <w:bCs/>
                <w:color w:val="FFFFFF"/>
                <w:sz w:val="24"/>
                <w:szCs w:val="24"/>
                <w:lang w:val="hr-HR" w:eastAsia="hr-HR"/>
              </w:rPr>
              <w:t>6.690.694,83</w:t>
            </w:r>
          </w:p>
        </w:tc>
      </w:tr>
    </w:tbl>
    <w:p w14:paraId="00699DDD" w14:textId="77777777" w:rsidR="006F3759" w:rsidRDefault="006F3759">
      <w:pPr>
        <w:widowControl/>
        <w:autoSpaceDE/>
        <w:autoSpaceDN/>
        <w:spacing w:after="160" w:line="259" w:lineRule="auto"/>
        <w:rPr>
          <w:noProof/>
          <w14:ligatures w14:val="standardContextual"/>
        </w:rPr>
        <w:sectPr w:rsidR="006F3759" w:rsidSect="00D50DDA">
          <w:headerReference w:type="default" r:id="rId16"/>
          <w:footerReference w:type="default" r:id="rId17"/>
          <w:pgSz w:w="12240" w:h="15840"/>
          <w:pgMar w:top="1276" w:right="1720" w:bottom="1276" w:left="1720" w:header="665" w:footer="942" w:gutter="0"/>
          <w:cols w:space="720"/>
        </w:sectPr>
      </w:pPr>
    </w:p>
    <w:p w14:paraId="2DF16533" w14:textId="6ED9E70C" w:rsidR="006F3759" w:rsidRDefault="006F3759">
      <w:pPr>
        <w:widowControl/>
        <w:autoSpaceDE/>
        <w:autoSpaceDN/>
        <w:spacing w:after="160" w:line="259" w:lineRule="auto"/>
        <w:rPr>
          <w:noProof/>
          <w14:ligatures w14:val="standardContextual"/>
        </w:rPr>
      </w:pPr>
    </w:p>
    <w:p w14:paraId="3881A74E" w14:textId="0E53B613" w:rsidR="006F3759" w:rsidRDefault="006F3759" w:rsidP="006F3759">
      <w:pPr>
        <w:sectPr w:rsidR="006F3759" w:rsidSect="006F3759">
          <w:pgSz w:w="15840" w:h="12240" w:orient="landscape"/>
          <w:pgMar w:top="1720" w:right="1276" w:bottom="1720" w:left="1276" w:header="665" w:footer="942" w:gutter="0"/>
          <w:cols w:space="720"/>
          <w:docGrid w:linePitch="299"/>
        </w:sectPr>
      </w:pPr>
      <w:r>
        <w:rPr>
          <w:noProof/>
          <w14:ligatures w14:val="standardContextual"/>
        </w:rPr>
        <w:drawing>
          <wp:inline distT="0" distB="0" distL="0" distR="0" wp14:anchorId="254DA12E" wp14:editId="3B091880">
            <wp:extent cx="8067040" cy="4924059"/>
            <wp:effectExtent l="0" t="0" r="0" b="0"/>
            <wp:docPr id="30652382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3827" name="Slika 3065238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087" cy="49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FE69D" w14:textId="77777777" w:rsidR="005B2D75" w:rsidRDefault="005B2D75" w:rsidP="005B2D75">
      <w:pPr>
        <w:ind w:right="-1"/>
        <w:jc w:val="both"/>
      </w:pPr>
    </w:p>
    <w:p w14:paraId="1B1EC657" w14:textId="77777777" w:rsidR="005B2D75" w:rsidRPr="00076DB8" w:rsidRDefault="005B2D75" w:rsidP="005B2D75">
      <w:pPr>
        <w:tabs>
          <w:tab w:val="left" w:pos="1454"/>
        </w:tabs>
        <w:rPr>
          <w:b/>
        </w:rPr>
      </w:pPr>
      <w:r w:rsidRPr="00076DB8">
        <w:rPr>
          <w:b/>
          <w:w w:val="120"/>
        </w:rPr>
        <w:t>JEDINSTVENI UPRAVNI ODJEL</w:t>
      </w:r>
    </w:p>
    <w:p w14:paraId="06ABBF04" w14:textId="77777777" w:rsidR="005B2D75" w:rsidRPr="004251AA" w:rsidRDefault="005B2D75" w:rsidP="005B2D75">
      <w:pPr>
        <w:pStyle w:val="Heading3"/>
        <w:spacing w:before="0"/>
        <w:ind w:right="-2"/>
        <w:rPr>
          <w:w w:val="115"/>
          <w:sz w:val="24"/>
          <w:szCs w:val="24"/>
        </w:rPr>
      </w:pPr>
      <w:r w:rsidRPr="004251AA">
        <w:rPr>
          <w:w w:val="115"/>
          <w:sz w:val="24"/>
          <w:szCs w:val="24"/>
        </w:rPr>
        <w:t>Program 1015: REDOVNA DJELATNOST JUO</w:t>
      </w:r>
    </w:p>
    <w:p w14:paraId="05CBB3E7" w14:textId="77777777" w:rsidR="005B2D75" w:rsidRPr="004251AA" w:rsidRDefault="005B2D75" w:rsidP="005B2D75">
      <w:pPr>
        <w:pStyle w:val="Heading3"/>
        <w:spacing w:before="0"/>
        <w:ind w:right="-2"/>
        <w:rPr>
          <w:w w:val="115"/>
          <w:sz w:val="24"/>
          <w:szCs w:val="24"/>
        </w:rPr>
      </w:pPr>
      <w:r w:rsidRPr="004251AA">
        <w:rPr>
          <w:w w:val="115"/>
          <w:sz w:val="24"/>
          <w:szCs w:val="24"/>
        </w:rPr>
        <w:t>Program 1002: OSTALE USLUGE</w:t>
      </w:r>
    </w:p>
    <w:p w14:paraId="72C16847" w14:textId="77777777" w:rsidR="005B2D75" w:rsidRPr="004251AA" w:rsidRDefault="005B2D75" w:rsidP="005B2D75">
      <w:pPr>
        <w:pStyle w:val="Heading3"/>
        <w:spacing w:before="0"/>
        <w:ind w:right="-2"/>
        <w:rPr>
          <w:w w:val="115"/>
          <w:sz w:val="24"/>
          <w:szCs w:val="24"/>
        </w:rPr>
      </w:pPr>
      <w:r w:rsidRPr="004251AA">
        <w:rPr>
          <w:w w:val="115"/>
          <w:sz w:val="24"/>
          <w:szCs w:val="24"/>
        </w:rPr>
        <w:t>Program 1006: OSTALI TRANSFERI</w:t>
      </w:r>
    </w:p>
    <w:p w14:paraId="00CA50F3" w14:textId="77777777" w:rsidR="005B2D75" w:rsidRPr="004251AA" w:rsidRDefault="005B2D75" w:rsidP="005B2D75">
      <w:pPr>
        <w:pStyle w:val="Heading3"/>
        <w:spacing w:before="0"/>
        <w:ind w:right="-2"/>
        <w:rPr>
          <w:w w:val="115"/>
          <w:sz w:val="24"/>
          <w:szCs w:val="24"/>
        </w:rPr>
      </w:pPr>
      <w:r w:rsidRPr="004251AA">
        <w:rPr>
          <w:w w:val="115"/>
          <w:sz w:val="24"/>
          <w:szCs w:val="24"/>
        </w:rPr>
        <w:t>Program 1014: UDRUGE I POLITIČKE STRANKE</w:t>
      </w:r>
    </w:p>
    <w:p w14:paraId="6C903625" w14:textId="77777777" w:rsidR="005B2D75" w:rsidRPr="00F00F81" w:rsidRDefault="005B2D75" w:rsidP="005B2D75"/>
    <w:tbl>
      <w:tblPr>
        <w:tblW w:w="10042" w:type="dxa"/>
        <w:tblInd w:w="-572" w:type="dxa"/>
        <w:tblLook w:val="04A0" w:firstRow="1" w:lastRow="0" w:firstColumn="1" w:lastColumn="0" w:noHBand="0" w:noVBand="1"/>
      </w:tblPr>
      <w:tblGrid>
        <w:gridCol w:w="1618"/>
        <w:gridCol w:w="5188"/>
        <w:gridCol w:w="1618"/>
        <w:gridCol w:w="1618"/>
      </w:tblGrid>
      <w:tr w:rsidR="005B2D75" w:rsidRPr="005B2D75" w14:paraId="307873D1" w14:textId="77777777" w:rsidTr="005B2D75">
        <w:trPr>
          <w:trHeight w:val="411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064673AD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57D0776F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382B104" w14:textId="1CBC55A8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3.</w:t>
            </w:r>
            <w:r w:rsidR="0000065E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181</w:t>
            </w:r>
            <w:r w:rsidRPr="005B2D75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.880,83</w:t>
            </w:r>
          </w:p>
        </w:tc>
        <w:tc>
          <w:tcPr>
            <w:tcW w:w="1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7CDE288" w14:textId="7DAE1033" w:rsidR="005B2D75" w:rsidRPr="005B2D75" w:rsidRDefault="0000065E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2.871.116,49</w:t>
            </w:r>
          </w:p>
        </w:tc>
      </w:tr>
      <w:tr w:rsidR="005B2D75" w:rsidRPr="005B2D75" w14:paraId="74CA9D86" w14:textId="77777777" w:rsidTr="005B2D75">
        <w:trPr>
          <w:trHeight w:val="443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17FFEEDF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507BA199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31F35A73" w14:textId="2C368172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3.</w:t>
            </w:r>
            <w:r w:rsidR="0000065E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181</w:t>
            </w: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.880,83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5FE1CEE2" w14:textId="3A42FA8F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2.8</w:t>
            </w:r>
            <w:r w:rsidR="0000065E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71.116</w:t>
            </w: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,49</w:t>
            </w:r>
          </w:p>
        </w:tc>
      </w:tr>
      <w:tr w:rsidR="005B2D75" w:rsidRPr="005B2D75" w14:paraId="419B5610" w14:textId="77777777" w:rsidTr="005B2D75">
        <w:trPr>
          <w:trHeight w:val="316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1C0A0D53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1002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48ADF581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Ostale usluge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4B03339" w14:textId="0EC55613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</w:t>
            </w:r>
            <w:r w:rsidR="0000065E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0</w:t>
            </w: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7.700,00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06A9F7FD" w14:textId="6F4E4BA0" w:rsidR="005B2D75" w:rsidRPr="005B2D75" w:rsidRDefault="0000065E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344.977</w:t>
            </w:r>
            <w:r w:rsidR="005B2D75"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,18</w:t>
            </w:r>
          </w:p>
        </w:tc>
      </w:tr>
      <w:tr w:rsidR="005B2D75" w:rsidRPr="005B2D75" w14:paraId="7D8A3656" w14:textId="77777777" w:rsidTr="005B2D75">
        <w:trPr>
          <w:trHeight w:val="570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F4183A4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A100201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0F6436FF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Ostale usluge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29E9767" w14:textId="32FA7146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</w:t>
            </w:r>
            <w:r w:rsidR="0000065E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0</w:t>
            </w: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7.700,00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6922F7D3" w14:textId="78A5E47E" w:rsidR="005B2D75" w:rsidRPr="005B2D75" w:rsidRDefault="0000065E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344.977,18</w:t>
            </w:r>
          </w:p>
        </w:tc>
      </w:tr>
      <w:tr w:rsidR="005B2D75" w:rsidRPr="005B2D75" w14:paraId="50F01719" w14:textId="77777777" w:rsidTr="005B2D75">
        <w:trPr>
          <w:trHeight w:val="316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A537588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1006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2ED0B8A6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Ostali transferi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184894C5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351.600,00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3800297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312.000,00</w:t>
            </w:r>
          </w:p>
        </w:tc>
      </w:tr>
      <w:tr w:rsidR="005B2D75" w:rsidRPr="005B2D75" w14:paraId="7FA239BF" w14:textId="77777777" w:rsidTr="005B2D75">
        <w:trPr>
          <w:trHeight w:val="570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5B2F56C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A100601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5D7DF3D1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Ostali transferi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3FF92FC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351.600,00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EB6A344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312.000,00</w:t>
            </w:r>
          </w:p>
        </w:tc>
      </w:tr>
      <w:tr w:rsidR="005B2D75" w:rsidRPr="005B2D75" w14:paraId="233C28D3" w14:textId="77777777" w:rsidTr="005B2D75">
        <w:trPr>
          <w:trHeight w:val="316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0D8E509F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1014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27B79D89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Udruge i političke stranke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A2345F8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50.180,00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6401396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46.297,64</w:t>
            </w:r>
          </w:p>
        </w:tc>
      </w:tr>
      <w:tr w:rsidR="005B2D75" w:rsidRPr="005B2D75" w14:paraId="45CFA0AD" w14:textId="77777777" w:rsidTr="005B2D75">
        <w:trPr>
          <w:trHeight w:val="570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5F6FD7E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A101401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F67B89D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Udruge i političke stranke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9226A2D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50.180,00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8502606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46.297,64</w:t>
            </w:r>
          </w:p>
        </w:tc>
      </w:tr>
      <w:tr w:rsidR="005B2D75" w:rsidRPr="005B2D75" w14:paraId="22AB2F57" w14:textId="77777777" w:rsidTr="005B2D75">
        <w:trPr>
          <w:trHeight w:val="316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953E749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1015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32DCBE93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Redovna djelatnost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987EC2F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2.810.100,83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E7CBEA9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2.528.193,85</w:t>
            </w:r>
          </w:p>
        </w:tc>
      </w:tr>
      <w:tr w:rsidR="005B2D75" w:rsidRPr="005B2D75" w14:paraId="097CDC6C" w14:textId="77777777" w:rsidTr="005B2D75">
        <w:trPr>
          <w:trHeight w:val="570"/>
        </w:trPr>
        <w:tc>
          <w:tcPr>
            <w:tcW w:w="1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C43DD32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A101501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28990AA" w14:textId="77777777" w:rsidR="005B2D75" w:rsidRPr="005B2D75" w:rsidRDefault="005B2D75" w:rsidP="005B2D75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Redovna djelatnost Jedinstvenog upravnog odjela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27FD13B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2.810.100,83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C8A877F" w14:textId="77777777" w:rsidR="005B2D75" w:rsidRPr="005B2D75" w:rsidRDefault="005B2D75" w:rsidP="005B2D75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5B2D75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2.528.193,85</w:t>
            </w:r>
          </w:p>
        </w:tc>
      </w:tr>
    </w:tbl>
    <w:p w14:paraId="415CFDE1" w14:textId="77777777" w:rsidR="005B2D75" w:rsidRPr="001E324B" w:rsidRDefault="005B2D75" w:rsidP="005B2D75"/>
    <w:p w14:paraId="01AA7531" w14:textId="26381F1C" w:rsidR="004251AA" w:rsidRPr="00C75F07" w:rsidRDefault="004251AA" w:rsidP="00C75F07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  <w:r w:rsidRPr="00C75F07">
        <w:rPr>
          <w:b/>
          <w:bCs/>
          <w:sz w:val="24"/>
          <w:szCs w:val="24"/>
          <w:lang w:val="hr-HR"/>
        </w:rPr>
        <w:t>Pravni okvir</w:t>
      </w:r>
      <w:r w:rsidR="00C75F07">
        <w:rPr>
          <w:b/>
          <w:bCs/>
          <w:sz w:val="24"/>
          <w:szCs w:val="24"/>
          <w:lang w:val="hr-HR"/>
        </w:rPr>
        <w:t>:</w:t>
      </w:r>
    </w:p>
    <w:p w14:paraId="035E7B1F" w14:textId="77777777" w:rsidR="004251AA" w:rsidRPr="00C75F07" w:rsidRDefault="004251AA" w:rsidP="00C75F07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>Programi se provode temeljem:</w:t>
      </w:r>
    </w:p>
    <w:p w14:paraId="5AA60F15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lokalnoj i područnoj (regionalnoj) samoupravi </w:t>
      </w:r>
    </w:p>
    <w:p w14:paraId="2F9D79A7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službenicima i namještenicima u lokalnoj i područnoj (regionalnoj) samoupravi </w:t>
      </w:r>
    </w:p>
    <w:p w14:paraId="4750CED7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radu </w:t>
      </w:r>
    </w:p>
    <w:p w14:paraId="021BD96A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proračunu </w:t>
      </w:r>
    </w:p>
    <w:p w14:paraId="017059AE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fiskalnoj odgovornosti </w:t>
      </w:r>
    </w:p>
    <w:p w14:paraId="4E2D1518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sustavu unutarnjih kontrola u javnom sektoru </w:t>
      </w:r>
    </w:p>
    <w:p w14:paraId="328F22FD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pravu na pristup informacijama </w:t>
      </w:r>
    </w:p>
    <w:p w14:paraId="383E1283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upravnom postupku </w:t>
      </w:r>
    </w:p>
    <w:p w14:paraId="4058F3D2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financiranju jedinica lokalne i područne (regionalne) samouprave </w:t>
      </w:r>
    </w:p>
    <w:p w14:paraId="2F8E9D07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financiranju političkih aktivnosti i izborne promidžbe </w:t>
      </w:r>
    </w:p>
    <w:p w14:paraId="0D2AD1F0" w14:textId="77777777" w:rsidR="004251AA" w:rsidRPr="00C75F07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Zakona o udrugama </w:t>
      </w:r>
    </w:p>
    <w:p w14:paraId="3EC4A719" w14:textId="6B8F67A0" w:rsidR="004251AA" w:rsidRDefault="004251AA" w:rsidP="00857325">
      <w:pPr>
        <w:numPr>
          <w:ilvl w:val="0"/>
          <w:numId w:val="34"/>
        </w:numPr>
        <w:tabs>
          <w:tab w:val="clear" w:pos="720"/>
          <w:tab w:val="num" w:pos="426"/>
        </w:tabs>
        <w:spacing w:line="276" w:lineRule="auto"/>
        <w:ind w:right="-272" w:hanging="86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>Statuta Općin</w:t>
      </w:r>
      <w:r w:rsidR="001C5914">
        <w:rPr>
          <w:sz w:val="24"/>
          <w:szCs w:val="24"/>
          <w:lang w:val="hr-HR"/>
        </w:rPr>
        <w:t>e</w:t>
      </w:r>
      <w:r w:rsidRPr="00C75F07">
        <w:rPr>
          <w:sz w:val="24"/>
          <w:szCs w:val="24"/>
          <w:lang w:val="hr-HR"/>
        </w:rPr>
        <w:t xml:space="preserve"> Erdut te drugih općih akata Općinskog vijeća i </w:t>
      </w:r>
      <w:r w:rsidR="00857325">
        <w:rPr>
          <w:sz w:val="24"/>
          <w:szCs w:val="24"/>
          <w:lang w:val="hr-HR"/>
        </w:rPr>
        <w:t xml:space="preserve">općinskog </w:t>
      </w:r>
      <w:r w:rsidRPr="00C75F07">
        <w:rPr>
          <w:sz w:val="24"/>
          <w:szCs w:val="24"/>
          <w:lang w:val="hr-HR"/>
        </w:rPr>
        <w:t xml:space="preserve">načelnika. </w:t>
      </w:r>
    </w:p>
    <w:p w14:paraId="467E3952" w14:textId="77777777" w:rsidR="00857325" w:rsidRPr="00C75F07" w:rsidRDefault="00857325" w:rsidP="00857325">
      <w:pPr>
        <w:spacing w:line="276" w:lineRule="auto"/>
        <w:ind w:left="720" w:right="-272"/>
        <w:jc w:val="both"/>
        <w:rPr>
          <w:sz w:val="24"/>
          <w:szCs w:val="24"/>
          <w:lang w:val="hr-HR"/>
        </w:rPr>
      </w:pPr>
    </w:p>
    <w:p w14:paraId="78A758D3" w14:textId="1D943B18" w:rsidR="004251AA" w:rsidRPr="00857325" w:rsidRDefault="004251AA" w:rsidP="00857325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  <w:r w:rsidRPr="00C75F07">
        <w:rPr>
          <w:b/>
          <w:bCs/>
          <w:sz w:val="24"/>
          <w:szCs w:val="24"/>
          <w:lang w:val="hr-HR"/>
        </w:rPr>
        <w:t>Cilj</w:t>
      </w:r>
      <w:r w:rsidR="00C75F07">
        <w:rPr>
          <w:b/>
          <w:bCs/>
          <w:sz w:val="24"/>
          <w:szCs w:val="24"/>
          <w:lang w:val="hr-HR"/>
        </w:rPr>
        <w:t>:</w:t>
      </w:r>
      <w:r w:rsidR="00857325">
        <w:rPr>
          <w:b/>
          <w:bCs/>
          <w:sz w:val="24"/>
          <w:szCs w:val="24"/>
          <w:lang w:val="hr-HR"/>
        </w:rPr>
        <w:t xml:space="preserve"> </w:t>
      </w:r>
      <w:r w:rsidRPr="00C75F07">
        <w:rPr>
          <w:sz w:val="24"/>
          <w:szCs w:val="24"/>
          <w:lang w:val="hr-HR"/>
        </w:rPr>
        <w:t>Cilj programa je osigurati učinkovito, zakonito i transparentno funkcioniranje Jedinstvenog upravnog odjela, redovno izvršavanje svih upravnih i stručnih poslova, stabilno financijsko poslovanje Općine te poticanje društvenog i političkog života kroz financiranje udruga i političkih stranaka. Programima se nastoji osigurati kvalitetno pružanje usluga građanima, racionalno upravljanje proračunskim sredstvima i kontinuirano unapređenje uvjeta rada općin</w:t>
      </w:r>
      <w:r w:rsidR="00857325">
        <w:rPr>
          <w:sz w:val="24"/>
          <w:szCs w:val="24"/>
          <w:lang w:val="hr-HR"/>
        </w:rPr>
        <w:t>e.</w:t>
      </w:r>
    </w:p>
    <w:p w14:paraId="0786D4A7" w14:textId="596D56D4" w:rsidR="004251AA" w:rsidRDefault="004251AA" w:rsidP="00857325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C75F07">
        <w:rPr>
          <w:b/>
          <w:bCs/>
          <w:sz w:val="24"/>
          <w:szCs w:val="24"/>
          <w:lang w:val="hr-HR"/>
        </w:rPr>
        <w:lastRenderedPageBreak/>
        <w:t>Aktivnosti</w:t>
      </w:r>
      <w:r w:rsidR="00857325">
        <w:rPr>
          <w:b/>
          <w:bCs/>
          <w:sz w:val="24"/>
          <w:szCs w:val="24"/>
          <w:lang w:val="hr-HR"/>
        </w:rPr>
        <w:t xml:space="preserve">: </w:t>
      </w:r>
      <w:r w:rsidRPr="00C75F07">
        <w:rPr>
          <w:sz w:val="24"/>
          <w:szCs w:val="24"/>
          <w:lang w:val="hr-HR"/>
        </w:rPr>
        <w:t>obuhvaćaju financiranje redovne djelatnosti Jedinstvenog upravnog odjela, rashoda za zaposlene i materijalnih prava zaposlenika, uredskog poslovanja, stručnog usavršavanja, službenih putovanja, komunikacijskih i ostalih usluga potrebnih za rad uprave. Program uključuje i izvršavanje ostalih transfera i financijskih obveza Općine, kao i financiranje rada udruga i političkih stranaka kroz planirane proračunske potpore radi jačanja društvenog i demokratskog života lokalne zajednice.</w:t>
      </w:r>
    </w:p>
    <w:p w14:paraId="3547170C" w14:textId="77777777" w:rsidR="00857325" w:rsidRPr="00857325" w:rsidRDefault="00857325" w:rsidP="00857325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</w:p>
    <w:p w14:paraId="5A98CBDB" w14:textId="2F1A3477" w:rsidR="004251AA" w:rsidRPr="00C75F07" w:rsidRDefault="004251AA" w:rsidP="00C75F07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  <w:r w:rsidRPr="00C75F07">
        <w:rPr>
          <w:b/>
          <w:bCs/>
          <w:sz w:val="24"/>
          <w:szCs w:val="24"/>
          <w:lang w:val="hr-HR"/>
        </w:rPr>
        <w:t>Pokazatelj uspješnosti</w:t>
      </w:r>
      <w:r w:rsidR="00C75F07">
        <w:rPr>
          <w:b/>
          <w:bCs/>
          <w:sz w:val="24"/>
          <w:szCs w:val="24"/>
          <w:lang w:val="hr-HR"/>
        </w:rPr>
        <w:t>:</w:t>
      </w:r>
    </w:p>
    <w:p w14:paraId="2713DAEB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pravodobno i zakonito izvršavanje svih poslova i obveza Jedinstvenog upravnog odjela, </w:t>
      </w:r>
    </w:p>
    <w:p w14:paraId="3FC22F6E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kontinuirano funkcioniranje općinske uprave bez zastoja u radu, </w:t>
      </w:r>
    </w:p>
    <w:p w14:paraId="17A2626F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redovitu isplatu plaća, naknada i drugih materijalnih prava zaposlenika, </w:t>
      </w:r>
    </w:p>
    <w:p w14:paraId="4BA6FD23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izvršavanje financijskih transfera i obveza u planiranim rokovima, </w:t>
      </w:r>
    </w:p>
    <w:p w14:paraId="604A061F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transparentno i racionalno upravljanje proračunskim sredstvima, </w:t>
      </w:r>
    </w:p>
    <w:p w14:paraId="12D9CE5F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održavanje rashoda unutar planiranih proračunskih okvira, </w:t>
      </w:r>
    </w:p>
    <w:p w14:paraId="48CED6B2" w14:textId="77777777" w:rsidR="004251AA" w:rsidRPr="00C75F07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osiguravanje uvjeta za rad udruga i političkih stranaka, </w:t>
      </w:r>
    </w:p>
    <w:p w14:paraId="420F4FBE" w14:textId="77777777" w:rsidR="004251AA" w:rsidRDefault="004251AA" w:rsidP="00857325">
      <w:pPr>
        <w:numPr>
          <w:ilvl w:val="0"/>
          <w:numId w:val="35"/>
        </w:numPr>
        <w:tabs>
          <w:tab w:val="clear" w:pos="720"/>
          <w:tab w:val="num" w:pos="360"/>
        </w:tabs>
        <w:spacing w:line="276" w:lineRule="auto"/>
        <w:ind w:left="0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 xml:space="preserve">zadovoljstvo građana kvalitetom pruženih usluga, dostupnošću informacija i provedbom programa i aktivnosti Općine. </w:t>
      </w:r>
    </w:p>
    <w:p w14:paraId="154439CC" w14:textId="77777777" w:rsidR="00857325" w:rsidRPr="00C75F07" w:rsidRDefault="00857325" w:rsidP="00857325">
      <w:pPr>
        <w:spacing w:line="276" w:lineRule="auto"/>
        <w:ind w:left="720" w:right="-272"/>
        <w:jc w:val="both"/>
        <w:rPr>
          <w:sz w:val="24"/>
          <w:szCs w:val="24"/>
          <w:lang w:val="hr-HR"/>
        </w:rPr>
      </w:pPr>
    </w:p>
    <w:p w14:paraId="6639A357" w14:textId="79AD709E" w:rsidR="00C75F07" w:rsidRPr="006F58F1" w:rsidRDefault="004251AA" w:rsidP="006F58F1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  <w:r w:rsidRPr="00C75F07">
        <w:rPr>
          <w:b/>
          <w:bCs/>
          <w:sz w:val="24"/>
          <w:szCs w:val="24"/>
          <w:lang w:val="hr-HR"/>
        </w:rPr>
        <w:t>Izvršenje 2025</w:t>
      </w:r>
      <w:r w:rsidR="00C75F07" w:rsidRPr="00C75F07">
        <w:rPr>
          <w:b/>
          <w:bCs/>
          <w:sz w:val="24"/>
          <w:szCs w:val="24"/>
          <w:lang w:val="hr-HR"/>
        </w:rPr>
        <w:t>:</w:t>
      </w:r>
      <w:r w:rsidR="006F58F1">
        <w:rPr>
          <w:b/>
          <w:bCs/>
          <w:sz w:val="24"/>
          <w:szCs w:val="24"/>
          <w:lang w:val="hr-HR"/>
        </w:rPr>
        <w:t xml:space="preserve"> </w:t>
      </w:r>
      <w:r w:rsidRPr="00C75F07">
        <w:rPr>
          <w:sz w:val="24"/>
          <w:szCs w:val="24"/>
          <w:lang w:val="hr-HR"/>
        </w:rPr>
        <w:t xml:space="preserve">Za provedbu programa planirana su ukupna sredstva u iznosu od </w:t>
      </w:r>
      <w:r w:rsidR="0000065E">
        <w:rPr>
          <w:sz w:val="24"/>
          <w:szCs w:val="24"/>
          <w:lang w:val="hr-HR"/>
        </w:rPr>
        <w:t>3.181.880,83</w:t>
      </w:r>
      <w:r w:rsidRPr="00C75F07">
        <w:rPr>
          <w:sz w:val="24"/>
          <w:szCs w:val="24"/>
          <w:lang w:val="hr-HR"/>
        </w:rPr>
        <w:t xml:space="preserve"> </w:t>
      </w:r>
      <w:r w:rsidR="00EE046B">
        <w:rPr>
          <w:sz w:val="24"/>
          <w:szCs w:val="24"/>
        </w:rPr>
        <w:t>€</w:t>
      </w:r>
      <w:r w:rsidRPr="00C75F07">
        <w:rPr>
          <w:sz w:val="24"/>
          <w:szCs w:val="24"/>
          <w:lang w:val="hr-HR"/>
        </w:rPr>
        <w:t xml:space="preserve">, dok je izvršeno </w:t>
      </w:r>
      <w:r w:rsidR="0000065E">
        <w:rPr>
          <w:sz w:val="24"/>
          <w:szCs w:val="24"/>
          <w:lang w:val="hr-HR"/>
        </w:rPr>
        <w:t xml:space="preserve">2.871.116,49 </w:t>
      </w:r>
      <w:r w:rsidR="00C75F07">
        <w:rPr>
          <w:sz w:val="24"/>
          <w:szCs w:val="24"/>
          <w:lang w:val="hr-HR"/>
        </w:rPr>
        <w:t xml:space="preserve">€. </w:t>
      </w:r>
      <w:r w:rsidR="00C75F07" w:rsidRPr="00C75F07">
        <w:rPr>
          <w:sz w:val="24"/>
          <w:szCs w:val="24"/>
          <w:lang w:val="hr-HR"/>
        </w:rPr>
        <w:t>Programi su tijekom godine izvršavani sukladno planiranim aktivnostima i osiguranim proračunskim sredstvima. Najveći dio rashoda odnosio se na redovno funkcioniranje Jedinstvenog upravnog odjela, uključujući financiranje zaposlenih, materijalnih troškova, uredskog poslovanja i ostalih aktivnosti potrebnih za nesmetan rad općinske uprave.</w:t>
      </w:r>
    </w:p>
    <w:p w14:paraId="4C3C2F20" w14:textId="77777777" w:rsidR="00C75F07" w:rsidRPr="00C75F07" w:rsidRDefault="00C75F07" w:rsidP="00C75F07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C75F07">
        <w:rPr>
          <w:sz w:val="24"/>
          <w:szCs w:val="24"/>
          <w:lang w:val="hr-HR"/>
        </w:rPr>
        <w:t>Provedene su planirane aktivnosti vezane uz ostale usluge i izvršavanje transfera, a osigurana su i sredstva za redovito financiranje rada udruga i političkih stranaka. Tijekom godine uredno su podmirivane zakonske i financijske obveze Općine te su aktivnosti provođene bez značajnijih odstupanja u odnosu na plan.</w:t>
      </w:r>
    </w:p>
    <w:p w14:paraId="24406F77" w14:textId="77777777" w:rsidR="004251AA" w:rsidRDefault="004251AA" w:rsidP="004251AA">
      <w:pPr>
        <w:spacing w:line="276" w:lineRule="auto"/>
        <w:ind w:left="-567" w:right="-272"/>
        <w:jc w:val="both"/>
        <w:rPr>
          <w:b/>
        </w:rPr>
      </w:pPr>
    </w:p>
    <w:p w14:paraId="5B8B6BCA" w14:textId="77777777" w:rsidR="004251AA" w:rsidRDefault="004251AA" w:rsidP="004251AA">
      <w:pPr>
        <w:spacing w:line="276" w:lineRule="auto"/>
        <w:ind w:left="-567" w:right="-272"/>
        <w:jc w:val="both"/>
        <w:rPr>
          <w:b/>
        </w:rPr>
      </w:pPr>
    </w:p>
    <w:p w14:paraId="3997A0C6" w14:textId="77777777" w:rsidR="009C15D8" w:rsidRPr="00D01642" w:rsidRDefault="009C15D8" w:rsidP="009C15D8">
      <w:pPr>
        <w:tabs>
          <w:tab w:val="left" w:pos="1454"/>
        </w:tabs>
        <w:rPr>
          <w:b/>
        </w:rPr>
      </w:pPr>
      <w:r w:rsidRPr="00D01642">
        <w:rPr>
          <w:b/>
          <w:w w:val="120"/>
        </w:rPr>
        <w:t>JEDINSTVENI UPRAVNI ODJEL</w:t>
      </w:r>
    </w:p>
    <w:p w14:paraId="08FFA459" w14:textId="77777777" w:rsidR="009C15D8" w:rsidRDefault="009C15D8" w:rsidP="009C15D8">
      <w:pPr>
        <w:pStyle w:val="Heading3"/>
        <w:spacing w:before="0"/>
        <w:ind w:right="-2"/>
        <w:rPr>
          <w:w w:val="115"/>
          <w:sz w:val="24"/>
          <w:szCs w:val="24"/>
        </w:rPr>
      </w:pPr>
      <w:r w:rsidRPr="009C15D8">
        <w:rPr>
          <w:w w:val="115"/>
          <w:sz w:val="24"/>
          <w:szCs w:val="24"/>
        </w:rPr>
        <w:t>Program 1001: UPRAVLJANJE IMOVINOM OPĆINE</w:t>
      </w:r>
    </w:p>
    <w:p w14:paraId="7C637F8C" w14:textId="77777777" w:rsidR="006016BD" w:rsidRPr="006016BD" w:rsidRDefault="006016BD" w:rsidP="006016BD"/>
    <w:tbl>
      <w:tblPr>
        <w:tblW w:w="10353" w:type="dxa"/>
        <w:tblInd w:w="-714" w:type="dxa"/>
        <w:tblLook w:val="04A0" w:firstRow="1" w:lastRow="0" w:firstColumn="1" w:lastColumn="0" w:noHBand="0" w:noVBand="1"/>
      </w:tblPr>
      <w:tblGrid>
        <w:gridCol w:w="1668"/>
        <w:gridCol w:w="5349"/>
        <w:gridCol w:w="1668"/>
        <w:gridCol w:w="1668"/>
      </w:tblGrid>
      <w:tr w:rsidR="009C15D8" w:rsidRPr="009C15D8" w14:paraId="5CA63A45" w14:textId="77777777" w:rsidTr="0014576C">
        <w:trPr>
          <w:trHeight w:val="4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09361306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7A847916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47262BC4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621.000,00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E69D1E7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479.716,35</w:t>
            </w:r>
          </w:p>
        </w:tc>
      </w:tr>
      <w:tr w:rsidR="009C15D8" w:rsidRPr="009C15D8" w14:paraId="15505897" w14:textId="77777777" w:rsidTr="0014576C">
        <w:trPr>
          <w:trHeight w:val="519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70166179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25A65B31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7A052091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621.000,00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31BF5C9A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479.716,35</w:t>
            </w:r>
          </w:p>
        </w:tc>
      </w:tr>
      <w:tr w:rsidR="009C15D8" w:rsidRPr="009C15D8" w14:paraId="23E88196" w14:textId="77777777" w:rsidTr="0014576C">
        <w:trPr>
          <w:trHeight w:val="370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66347C3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1001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69C4D270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UPRAVLJANJE IMOVINOM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ECA0148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621.000,00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66A004E4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479.716,35</w:t>
            </w:r>
          </w:p>
        </w:tc>
      </w:tr>
      <w:tr w:rsidR="009C15D8" w:rsidRPr="009C15D8" w14:paraId="6AF4592D" w14:textId="77777777" w:rsidTr="0014576C">
        <w:trPr>
          <w:trHeight w:val="669"/>
        </w:trPr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9C01A68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A100103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49C1C320" w14:textId="77777777" w:rsidR="009C15D8" w:rsidRPr="009C15D8" w:rsidRDefault="009C15D8" w:rsidP="009C15D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Održavanje građevinskih objekata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9677712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621.000,00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14FBC38" w14:textId="77777777" w:rsidR="009C15D8" w:rsidRPr="009C15D8" w:rsidRDefault="009C15D8" w:rsidP="009C15D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9C15D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479.716,35</w:t>
            </w:r>
          </w:p>
        </w:tc>
      </w:tr>
    </w:tbl>
    <w:p w14:paraId="5250AAB2" w14:textId="77777777" w:rsidR="009C15D8" w:rsidRPr="00D01642" w:rsidRDefault="009C15D8" w:rsidP="009C15D8"/>
    <w:p w14:paraId="5F4310B7" w14:textId="77777777" w:rsidR="006F58F1" w:rsidRPr="00D01642" w:rsidRDefault="006F58F1" w:rsidP="009C15D8">
      <w:pPr>
        <w:jc w:val="both"/>
        <w:rPr>
          <w:b/>
        </w:rPr>
      </w:pPr>
    </w:p>
    <w:p w14:paraId="69ECEB97" w14:textId="7FD267FB" w:rsidR="009C15D8" w:rsidRPr="006F58F1" w:rsidRDefault="006F58F1" w:rsidP="006F58F1">
      <w:pPr>
        <w:spacing w:line="276" w:lineRule="auto"/>
        <w:ind w:left="-567" w:right="-414"/>
        <w:jc w:val="both"/>
        <w:rPr>
          <w:rFonts w:eastAsia="Calibri"/>
          <w:sz w:val="24"/>
          <w:szCs w:val="24"/>
        </w:rPr>
      </w:pPr>
      <w:r w:rsidRPr="006F58F1">
        <w:rPr>
          <w:b/>
          <w:sz w:val="24"/>
          <w:szCs w:val="24"/>
        </w:rPr>
        <w:t>Pravni okvir</w:t>
      </w:r>
      <w:r w:rsidR="009C15D8" w:rsidRPr="006F58F1">
        <w:rPr>
          <w:b/>
          <w:sz w:val="24"/>
          <w:szCs w:val="24"/>
        </w:rPr>
        <w:t xml:space="preserve">: </w:t>
      </w:r>
      <w:r w:rsidR="009C15D8" w:rsidRPr="006F58F1">
        <w:rPr>
          <w:sz w:val="24"/>
          <w:szCs w:val="24"/>
        </w:rPr>
        <w:t xml:space="preserve">Zakon o vlasništvu i drugim stvarnim pravima, Zakon o prostornom uređenju, </w:t>
      </w:r>
      <w:r w:rsidR="009C15D8" w:rsidRPr="006F58F1">
        <w:rPr>
          <w:rFonts w:eastAsia="Calibri"/>
          <w:sz w:val="24"/>
          <w:szCs w:val="24"/>
        </w:rPr>
        <w:t>Zakon o lokalnoj i područnoj (regionalnoj) samoupravi.</w:t>
      </w:r>
    </w:p>
    <w:p w14:paraId="41170108" w14:textId="77777777" w:rsidR="009C15D8" w:rsidRPr="006F58F1" w:rsidRDefault="009C15D8" w:rsidP="006F58F1">
      <w:pPr>
        <w:spacing w:line="276" w:lineRule="auto"/>
        <w:ind w:left="-567" w:right="-414"/>
        <w:jc w:val="both"/>
        <w:rPr>
          <w:b/>
          <w:sz w:val="24"/>
          <w:szCs w:val="24"/>
        </w:rPr>
      </w:pPr>
    </w:p>
    <w:p w14:paraId="2A8F6F71" w14:textId="61214316" w:rsidR="009C15D8" w:rsidRPr="006F58F1" w:rsidRDefault="006F58F1" w:rsidP="006F58F1">
      <w:pPr>
        <w:spacing w:line="276" w:lineRule="auto"/>
        <w:ind w:left="-567" w:right="-414"/>
        <w:jc w:val="both"/>
        <w:rPr>
          <w:w w:val="110"/>
          <w:sz w:val="24"/>
          <w:szCs w:val="24"/>
        </w:rPr>
      </w:pPr>
      <w:r w:rsidRPr="006F58F1">
        <w:rPr>
          <w:b/>
          <w:sz w:val="24"/>
          <w:szCs w:val="24"/>
        </w:rPr>
        <w:lastRenderedPageBreak/>
        <w:t>Cilj</w:t>
      </w:r>
      <w:r w:rsidR="009C15D8" w:rsidRPr="006F58F1">
        <w:rPr>
          <w:b/>
          <w:sz w:val="24"/>
          <w:szCs w:val="24"/>
        </w:rPr>
        <w:t>:</w:t>
      </w:r>
      <w:r w:rsidRPr="006F58F1">
        <w:rPr>
          <w:b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Program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obuhvaća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aktivnosti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i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projekte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kojima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se osiguravaju sredstva za upravljanje materijalnom imovinom u vlasništvu općine Erdut. Osnovni cilj programa je unapređenje kvalitete života i rada korisnika stambenih i poslovnih prostora u vlasništvu općine Erdut. Posebni cilj programa je kvalitetno i odgovorno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upravljanje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stambenim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i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poslovnim</w:t>
      </w:r>
      <w:r w:rsidR="009C15D8" w:rsidRPr="006F58F1">
        <w:rPr>
          <w:spacing w:val="80"/>
          <w:w w:val="15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prostorima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u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vlasništvu</w:t>
      </w:r>
      <w:r w:rsidR="009C15D8" w:rsidRPr="006F58F1">
        <w:rPr>
          <w:spacing w:val="40"/>
          <w:w w:val="110"/>
          <w:sz w:val="24"/>
          <w:szCs w:val="24"/>
        </w:rPr>
        <w:t xml:space="preserve"> </w:t>
      </w:r>
      <w:r w:rsidR="009C15D8" w:rsidRPr="006F58F1">
        <w:rPr>
          <w:w w:val="110"/>
          <w:sz w:val="24"/>
          <w:szCs w:val="24"/>
        </w:rPr>
        <w:t>općine.</w:t>
      </w:r>
    </w:p>
    <w:p w14:paraId="3DAE5532" w14:textId="77777777" w:rsidR="006F58F1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</w:rPr>
      </w:pPr>
    </w:p>
    <w:p w14:paraId="5BB30C3A" w14:textId="1B378445" w:rsidR="009C15D8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</w:rPr>
      </w:pPr>
      <w:r w:rsidRPr="006F58F1">
        <w:rPr>
          <w:b/>
          <w:bCs/>
          <w:sz w:val="24"/>
          <w:szCs w:val="24"/>
        </w:rPr>
        <w:t>Aktivnosti</w:t>
      </w:r>
      <w:r w:rsidRPr="006F58F1">
        <w:rPr>
          <w:sz w:val="24"/>
          <w:szCs w:val="24"/>
        </w:rPr>
        <w:t>: u okviru aktivnosti provodile su se aktivnosti redovnog i investicijskog održavanja građevinskih objekata, sanacije i popravci objekata, održavanje instalacija i opreme, hitne intervencije te drugi radovi potrebni za osiguranje sigurnog i funkcionalnog korištenja objekata.</w:t>
      </w:r>
    </w:p>
    <w:p w14:paraId="23C96CCE" w14:textId="77777777" w:rsidR="006F58F1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</w:rPr>
      </w:pPr>
    </w:p>
    <w:p w14:paraId="7EE90687" w14:textId="77777777" w:rsidR="009C15D8" w:rsidRPr="006F58F1" w:rsidRDefault="009C15D8" w:rsidP="006F58F1">
      <w:pPr>
        <w:spacing w:line="276" w:lineRule="auto"/>
        <w:ind w:left="-567" w:right="-414"/>
        <w:jc w:val="both"/>
        <w:rPr>
          <w:sz w:val="24"/>
          <w:szCs w:val="24"/>
        </w:rPr>
      </w:pPr>
      <w:r w:rsidRPr="006F58F1">
        <w:rPr>
          <w:b/>
          <w:sz w:val="24"/>
          <w:szCs w:val="24"/>
        </w:rPr>
        <w:t>Pokazatelj uspješnosti</w:t>
      </w:r>
      <w:r w:rsidRPr="006F58F1">
        <w:rPr>
          <w:sz w:val="24"/>
          <w:szCs w:val="24"/>
        </w:rPr>
        <w:t>:  Pokazatelj uspješnosti programa očituje se u brzom i kvalitetnom rješavanju problema u okviru održavanja objekata, smanjenim troškovima i kontinuiranom korištenju istih te održavanja i nabava opreme za nesmetani rad odjela.</w:t>
      </w:r>
    </w:p>
    <w:p w14:paraId="640E124D" w14:textId="77777777" w:rsidR="006F58F1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</w:rPr>
      </w:pPr>
    </w:p>
    <w:p w14:paraId="36A1F9AD" w14:textId="0239B1BB" w:rsidR="006F58F1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</w:rPr>
      </w:pPr>
      <w:r w:rsidRPr="006F58F1">
        <w:rPr>
          <w:b/>
          <w:bCs/>
          <w:sz w:val="24"/>
          <w:szCs w:val="24"/>
        </w:rPr>
        <w:t>Izvršenje 2025:</w:t>
      </w:r>
      <w:r w:rsidRPr="006F58F1">
        <w:rPr>
          <w:sz w:val="24"/>
          <w:szCs w:val="24"/>
        </w:rPr>
        <w:t xml:space="preserve"> za provedbu aktivnosti planirana su sredstva u iznosu od 621.000,00 </w:t>
      </w:r>
      <w:r w:rsidR="00EE046B">
        <w:rPr>
          <w:sz w:val="24"/>
          <w:szCs w:val="24"/>
        </w:rPr>
        <w:t>€</w:t>
      </w:r>
      <w:r w:rsidRPr="006F58F1">
        <w:rPr>
          <w:sz w:val="24"/>
          <w:szCs w:val="24"/>
        </w:rPr>
        <w:t xml:space="preserve">, dok je izvršeno 479.716,35 </w:t>
      </w:r>
      <w:r w:rsidR="00EE046B">
        <w:rPr>
          <w:sz w:val="24"/>
          <w:szCs w:val="24"/>
        </w:rPr>
        <w:t>€</w:t>
      </w:r>
      <w:r w:rsidRPr="006F58F1">
        <w:rPr>
          <w:sz w:val="24"/>
          <w:szCs w:val="24"/>
        </w:rPr>
        <w:t>, odnosno 77,25 % plana. Sredstva su utrošena za redovno i investicijsko održavanje građevinskih objekata, provedbu sanacijskih radova te osiguravanje funkcionalnosti i sigurnosti objekata u vlasništvu i na upravljanju.</w:t>
      </w:r>
    </w:p>
    <w:p w14:paraId="40EED37A" w14:textId="77777777" w:rsidR="009C15D8" w:rsidRDefault="009C15D8" w:rsidP="004251AA">
      <w:pPr>
        <w:spacing w:line="276" w:lineRule="auto"/>
        <w:ind w:left="-567" w:right="-272"/>
        <w:jc w:val="both"/>
        <w:rPr>
          <w:b/>
        </w:rPr>
      </w:pPr>
    </w:p>
    <w:p w14:paraId="673C0BEC" w14:textId="77777777" w:rsidR="006F58F1" w:rsidRPr="00D01642" w:rsidRDefault="006F58F1" w:rsidP="006F58F1">
      <w:pPr>
        <w:spacing w:line="276" w:lineRule="auto"/>
        <w:rPr>
          <w:b/>
          <w:w w:val="120"/>
        </w:rPr>
      </w:pPr>
      <w:r w:rsidRPr="00D01642">
        <w:rPr>
          <w:b/>
          <w:w w:val="120"/>
        </w:rPr>
        <w:t>JEDINSTVENI UPRAVNI ODJEL</w:t>
      </w:r>
    </w:p>
    <w:p w14:paraId="05A24051" w14:textId="77777777" w:rsidR="006F58F1" w:rsidRPr="006F58F1" w:rsidRDefault="006F58F1" w:rsidP="006F58F1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6F58F1">
        <w:rPr>
          <w:w w:val="115"/>
          <w:sz w:val="24"/>
          <w:szCs w:val="24"/>
        </w:rPr>
        <w:t>Program 1003: GRAĐENJE KOMUNALNE INFRASTRUKTURE</w:t>
      </w:r>
    </w:p>
    <w:p w14:paraId="3C8A2643" w14:textId="77777777" w:rsidR="006F58F1" w:rsidRPr="00D01642" w:rsidRDefault="006F58F1" w:rsidP="006F58F1">
      <w:pPr>
        <w:jc w:val="both"/>
        <w:rPr>
          <w:rFonts w:eastAsia="Calibri"/>
          <w:b/>
        </w:rPr>
      </w:pPr>
    </w:p>
    <w:tbl>
      <w:tblPr>
        <w:tblW w:w="10283" w:type="dxa"/>
        <w:tblInd w:w="-714" w:type="dxa"/>
        <w:tblLook w:val="04A0" w:firstRow="1" w:lastRow="0" w:firstColumn="1" w:lastColumn="0" w:noHBand="0" w:noVBand="1"/>
      </w:tblPr>
      <w:tblGrid>
        <w:gridCol w:w="1657"/>
        <w:gridCol w:w="5312"/>
        <w:gridCol w:w="1657"/>
        <w:gridCol w:w="1657"/>
      </w:tblGrid>
      <w:tr w:rsidR="006F58F1" w:rsidRPr="006F58F1" w14:paraId="31B12CA8" w14:textId="77777777" w:rsidTr="006F58F1">
        <w:trPr>
          <w:trHeight w:val="331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A9E2948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10A26FE6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42AB7BA2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104.000,00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47B2CEB7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110.095,13</w:t>
            </w:r>
          </w:p>
        </w:tc>
      </w:tr>
      <w:tr w:rsidR="006F58F1" w:rsidRPr="006F58F1" w14:paraId="1636C86B" w14:textId="77777777" w:rsidTr="006F58F1">
        <w:trPr>
          <w:trHeight w:val="331"/>
        </w:trPr>
        <w:tc>
          <w:tcPr>
            <w:tcW w:w="1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750AEB44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3EF07F6C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B55257B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104.000,00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7C8BB1F4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110.095,13</w:t>
            </w:r>
          </w:p>
        </w:tc>
      </w:tr>
      <w:tr w:rsidR="006F58F1" w:rsidRPr="006F58F1" w14:paraId="7E440E19" w14:textId="77777777" w:rsidTr="006F58F1">
        <w:trPr>
          <w:trHeight w:val="331"/>
        </w:trPr>
        <w:tc>
          <w:tcPr>
            <w:tcW w:w="1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EB35E34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5231C69C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GRAĐENJE KOMUNALNE INFRSTRUKTURE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A9D20B8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104.000,00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8FD08B6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110.095,13</w:t>
            </w:r>
          </w:p>
        </w:tc>
      </w:tr>
      <w:tr w:rsidR="006F58F1" w:rsidRPr="006F58F1" w14:paraId="0676AD27" w14:textId="77777777" w:rsidTr="006F58F1">
        <w:trPr>
          <w:trHeight w:val="595"/>
        </w:trPr>
        <w:tc>
          <w:tcPr>
            <w:tcW w:w="1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3DDC913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K101720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3E779846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Uređenje groblja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D197C04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5B75CFA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84.194,01</w:t>
            </w:r>
          </w:p>
        </w:tc>
      </w:tr>
      <w:tr w:rsidR="006F58F1" w:rsidRPr="006F58F1" w14:paraId="25057FC7" w14:textId="77777777" w:rsidTr="006F58F1">
        <w:trPr>
          <w:trHeight w:val="595"/>
        </w:trPr>
        <w:tc>
          <w:tcPr>
            <w:tcW w:w="1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1DD6BD7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K101729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67ED332" w14:textId="77777777" w:rsidR="006F58F1" w:rsidRPr="006F58F1" w:rsidRDefault="006F58F1" w:rsidP="006F58F1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7A7918ED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2BE2E5E" w14:textId="77777777" w:rsidR="006F58F1" w:rsidRPr="006F58F1" w:rsidRDefault="006F58F1" w:rsidP="006F58F1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58F1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25.901,12</w:t>
            </w:r>
          </w:p>
        </w:tc>
      </w:tr>
    </w:tbl>
    <w:p w14:paraId="4D90E8E3" w14:textId="77777777" w:rsidR="009C15D8" w:rsidRDefault="009C15D8" w:rsidP="00EB5CB8">
      <w:pPr>
        <w:spacing w:line="276" w:lineRule="auto"/>
        <w:ind w:right="-272"/>
        <w:jc w:val="both"/>
        <w:rPr>
          <w:b/>
        </w:rPr>
      </w:pPr>
    </w:p>
    <w:p w14:paraId="52B35DB7" w14:textId="2732D7A9" w:rsidR="006F58F1" w:rsidRDefault="006F58F1" w:rsidP="00EB5CB8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Pravni okvir</w:t>
      </w:r>
      <w:r>
        <w:rPr>
          <w:sz w:val="24"/>
          <w:szCs w:val="24"/>
          <w:lang w:val="hr-HR"/>
        </w:rPr>
        <w:t xml:space="preserve">: </w:t>
      </w:r>
      <w:r w:rsidRPr="006F58F1">
        <w:rPr>
          <w:sz w:val="24"/>
          <w:szCs w:val="24"/>
          <w:lang w:val="hr-HR"/>
        </w:rPr>
        <w:t xml:space="preserve">Zakon o komunalnom gospodarstvu, Zakon o gradnji, Zakon o prostornom uređenju, Zakon o grobljima, Zakon o zaštiti okoliša te drugi propisi kojima se uređuje održavanje i izgradnja komunalne infrastrukture. </w:t>
      </w:r>
    </w:p>
    <w:p w14:paraId="1BC71DF9" w14:textId="77777777" w:rsidR="00EB5CB8" w:rsidRPr="006F58F1" w:rsidRDefault="00EB5CB8" w:rsidP="00EB5CB8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</w:p>
    <w:p w14:paraId="461F2832" w14:textId="4CAC8CBC" w:rsid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Cilj</w:t>
      </w:r>
      <w:r w:rsidR="00EB5CB8">
        <w:rPr>
          <w:sz w:val="24"/>
          <w:szCs w:val="24"/>
          <w:lang w:val="hr-HR"/>
        </w:rPr>
        <w:t xml:space="preserve">: </w:t>
      </w:r>
      <w:r w:rsidRPr="006F58F1">
        <w:rPr>
          <w:sz w:val="24"/>
          <w:szCs w:val="24"/>
          <w:lang w:val="hr-HR"/>
        </w:rPr>
        <w:t>osigurati kvalitetno, sigurno i učinkovito funkcioniranje komunalne infrastrukture te unaprijediti komunalni standard i kvalitetu života stanovništva kroz održavanje, uređenje i modernizaciju javnih površina, groblja i sustava javne rasvjete.</w:t>
      </w:r>
    </w:p>
    <w:p w14:paraId="5F6F11BF" w14:textId="77777777" w:rsidR="00EB5CB8" w:rsidRPr="006F58F1" w:rsidRDefault="00EB5CB8" w:rsidP="006F58F1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</w:p>
    <w:p w14:paraId="11A969DF" w14:textId="04591A95" w:rsidR="00EB5CB8" w:rsidRPr="006F58F1" w:rsidRDefault="006F58F1" w:rsidP="00EB5CB8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Aktivnosti</w:t>
      </w:r>
      <w:r w:rsidR="00EB5CB8">
        <w:rPr>
          <w:sz w:val="24"/>
          <w:szCs w:val="24"/>
          <w:lang w:val="hr-HR"/>
        </w:rPr>
        <w:t>: u</w:t>
      </w:r>
      <w:r w:rsidRPr="006F58F1">
        <w:rPr>
          <w:sz w:val="24"/>
          <w:szCs w:val="24"/>
          <w:lang w:val="hr-HR"/>
        </w:rPr>
        <w:t xml:space="preserve"> okviru programa provodile su se aktivnosti uređenja i održavanja groblja, uključujući građevinske, hortikulturne i sanacijske radove, kao i aktivnosti izgradnje, proširenja i modernizacije sustava javne rasvjete kroz postavljanje novih rasvjetnih tijela, zamjenu dotrajale opreme i poboljšanje energetske učinkovitosti sustava.</w:t>
      </w:r>
    </w:p>
    <w:p w14:paraId="5E0671F5" w14:textId="43A23568" w:rsidR="006F58F1" w:rsidRPr="00EB5CB8" w:rsidRDefault="006F58F1" w:rsidP="006F58F1">
      <w:pPr>
        <w:spacing w:line="276" w:lineRule="auto"/>
        <w:ind w:left="-567" w:right="-414"/>
        <w:jc w:val="both"/>
        <w:rPr>
          <w:b/>
          <w:bCs/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lastRenderedPageBreak/>
        <w:t>Pokazatelji rezultata</w:t>
      </w:r>
      <w:r w:rsidR="00EB5CB8">
        <w:rPr>
          <w:b/>
          <w:bCs/>
          <w:sz w:val="24"/>
          <w:szCs w:val="24"/>
          <w:lang w:val="hr-HR"/>
        </w:rPr>
        <w:t>:</w:t>
      </w:r>
    </w:p>
    <w:p w14:paraId="384E9B85" w14:textId="77777777" w:rsidR="006F58F1" w:rsidRPr="006F58F1" w:rsidRDefault="006F58F1" w:rsidP="00EB5CB8">
      <w:pPr>
        <w:numPr>
          <w:ilvl w:val="0"/>
          <w:numId w:val="36"/>
        </w:numPr>
        <w:spacing w:line="276" w:lineRule="auto"/>
        <w:ind w:left="426" w:right="-414" w:hanging="426"/>
        <w:jc w:val="both"/>
        <w:rPr>
          <w:sz w:val="24"/>
          <w:szCs w:val="24"/>
          <w:lang w:val="hr-HR"/>
        </w:rPr>
      </w:pPr>
      <w:r w:rsidRPr="006F58F1">
        <w:rPr>
          <w:sz w:val="24"/>
          <w:szCs w:val="24"/>
          <w:lang w:val="hr-HR"/>
        </w:rPr>
        <w:t xml:space="preserve">uređene i održavane komunalne površine i objekti </w:t>
      </w:r>
    </w:p>
    <w:p w14:paraId="3AB11D26" w14:textId="77777777" w:rsidR="006F58F1" w:rsidRPr="006F58F1" w:rsidRDefault="006F58F1" w:rsidP="00EB5CB8">
      <w:pPr>
        <w:numPr>
          <w:ilvl w:val="0"/>
          <w:numId w:val="36"/>
        </w:numPr>
        <w:spacing w:line="276" w:lineRule="auto"/>
        <w:ind w:left="426" w:right="-414" w:hanging="426"/>
        <w:jc w:val="both"/>
        <w:rPr>
          <w:sz w:val="24"/>
          <w:szCs w:val="24"/>
          <w:lang w:val="hr-HR"/>
        </w:rPr>
      </w:pPr>
      <w:r w:rsidRPr="006F58F1">
        <w:rPr>
          <w:sz w:val="24"/>
          <w:szCs w:val="24"/>
          <w:lang w:val="hr-HR"/>
        </w:rPr>
        <w:t xml:space="preserve">povećana funkcionalnost i sigurnost komunalne infrastrukture </w:t>
      </w:r>
    </w:p>
    <w:p w14:paraId="37B820DC" w14:textId="77777777" w:rsidR="006F58F1" w:rsidRPr="006F58F1" w:rsidRDefault="006F58F1" w:rsidP="00EB5CB8">
      <w:pPr>
        <w:numPr>
          <w:ilvl w:val="0"/>
          <w:numId w:val="36"/>
        </w:numPr>
        <w:spacing w:line="276" w:lineRule="auto"/>
        <w:ind w:left="426" w:right="-414" w:hanging="426"/>
        <w:jc w:val="both"/>
        <w:rPr>
          <w:sz w:val="24"/>
          <w:szCs w:val="24"/>
          <w:lang w:val="hr-HR"/>
        </w:rPr>
      </w:pPr>
      <w:r w:rsidRPr="006F58F1">
        <w:rPr>
          <w:sz w:val="24"/>
          <w:szCs w:val="24"/>
          <w:lang w:val="hr-HR"/>
        </w:rPr>
        <w:t xml:space="preserve">poboljšana dostupnost i kvaliteta javne rasvjete </w:t>
      </w:r>
    </w:p>
    <w:p w14:paraId="2DD15A89" w14:textId="77777777" w:rsidR="006F58F1" w:rsidRPr="006F58F1" w:rsidRDefault="006F58F1" w:rsidP="00EB5CB8">
      <w:pPr>
        <w:numPr>
          <w:ilvl w:val="0"/>
          <w:numId w:val="36"/>
        </w:numPr>
        <w:spacing w:line="276" w:lineRule="auto"/>
        <w:ind w:left="426" w:right="-414" w:hanging="426"/>
        <w:jc w:val="both"/>
        <w:rPr>
          <w:sz w:val="24"/>
          <w:szCs w:val="24"/>
          <w:lang w:val="hr-HR"/>
        </w:rPr>
      </w:pPr>
      <w:r w:rsidRPr="006F58F1">
        <w:rPr>
          <w:sz w:val="24"/>
          <w:szCs w:val="24"/>
          <w:lang w:val="hr-HR"/>
        </w:rPr>
        <w:t xml:space="preserve">povećana energetska učinkovitost sustava javne rasvjete </w:t>
      </w:r>
    </w:p>
    <w:p w14:paraId="538AFF9A" w14:textId="77777777" w:rsidR="006F58F1" w:rsidRDefault="006F58F1" w:rsidP="00EB5CB8">
      <w:pPr>
        <w:numPr>
          <w:ilvl w:val="0"/>
          <w:numId w:val="36"/>
        </w:numPr>
        <w:spacing w:line="276" w:lineRule="auto"/>
        <w:ind w:left="426" w:right="-414" w:hanging="426"/>
        <w:jc w:val="both"/>
        <w:rPr>
          <w:sz w:val="24"/>
          <w:szCs w:val="24"/>
          <w:lang w:val="hr-HR"/>
        </w:rPr>
      </w:pPr>
      <w:r w:rsidRPr="006F58F1">
        <w:rPr>
          <w:sz w:val="24"/>
          <w:szCs w:val="24"/>
          <w:lang w:val="hr-HR"/>
        </w:rPr>
        <w:t xml:space="preserve">unaprijeđen komunalni standard i kvaliteta života stanovništva </w:t>
      </w:r>
    </w:p>
    <w:p w14:paraId="6ED32BD8" w14:textId="77777777" w:rsidR="00EB5CB8" w:rsidRPr="006F58F1" w:rsidRDefault="00EB5CB8" w:rsidP="00EB5CB8">
      <w:pPr>
        <w:spacing w:line="276" w:lineRule="auto"/>
        <w:ind w:left="426" w:right="-414"/>
        <w:jc w:val="both"/>
        <w:rPr>
          <w:sz w:val="24"/>
          <w:szCs w:val="24"/>
          <w:lang w:val="hr-HR"/>
        </w:rPr>
      </w:pPr>
    </w:p>
    <w:p w14:paraId="167C9BE0" w14:textId="26065236" w:rsidR="006F58F1" w:rsidRPr="006F58F1" w:rsidRDefault="006F58F1" w:rsidP="006F58F1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Izvršenje</w:t>
      </w:r>
      <w:r w:rsidR="00EB5CB8">
        <w:rPr>
          <w:b/>
          <w:bCs/>
          <w:sz w:val="24"/>
          <w:szCs w:val="24"/>
          <w:lang w:val="hr-HR"/>
        </w:rPr>
        <w:t xml:space="preserve"> 2025: </w:t>
      </w:r>
      <w:r w:rsidRPr="006F58F1">
        <w:rPr>
          <w:sz w:val="24"/>
          <w:szCs w:val="24"/>
          <w:lang w:val="hr-HR"/>
        </w:rPr>
        <w:t xml:space="preserve">Za provedbu programa planirana su sredstva u ukupnom iznosu od 104.000,00 </w:t>
      </w:r>
      <w:r w:rsidR="00EE046B">
        <w:rPr>
          <w:sz w:val="24"/>
          <w:szCs w:val="24"/>
        </w:rPr>
        <w:t>€</w:t>
      </w:r>
      <w:r w:rsidRPr="006F58F1">
        <w:rPr>
          <w:sz w:val="24"/>
          <w:szCs w:val="24"/>
          <w:lang w:val="hr-HR"/>
        </w:rPr>
        <w:t xml:space="preserve">, dok je izvršeno 110.095,13 </w:t>
      </w:r>
      <w:r w:rsidR="00EE046B">
        <w:rPr>
          <w:sz w:val="24"/>
          <w:szCs w:val="24"/>
        </w:rPr>
        <w:t>€</w:t>
      </w:r>
      <w:r w:rsidRPr="006F58F1">
        <w:rPr>
          <w:sz w:val="24"/>
          <w:szCs w:val="24"/>
          <w:lang w:val="hr-HR"/>
        </w:rPr>
        <w:t>, odnosno 105,86 % plana. Sredstva su utrošena za radove uređenja groblja te za proširenje i modernizaciju sustava javne rasvjete. Veće izvršenje programa rezultat je dodatnih ulaganja i povećanog opsega radova tijekom proračunske godine, osobito u dijelu javne rasvjete.</w:t>
      </w:r>
    </w:p>
    <w:p w14:paraId="6A6EEC84" w14:textId="77777777" w:rsidR="009C15D8" w:rsidRPr="006F58F1" w:rsidRDefault="009C15D8" w:rsidP="006F58F1">
      <w:pPr>
        <w:spacing w:line="276" w:lineRule="auto"/>
        <w:ind w:left="-567" w:right="-414"/>
        <w:jc w:val="both"/>
        <w:rPr>
          <w:sz w:val="24"/>
          <w:szCs w:val="24"/>
        </w:rPr>
      </w:pPr>
    </w:p>
    <w:p w14:paraId="11FA7711" w14:textId="77777777" w:rsidR="00EB5CB8" w:rsidRPr="00EB5CB8" w:rsidRDefault="00EB5CB8" w:rsidP="00EB5CB8">
      <w:pPr>
        <w:tabs>
          <w:tab w:val="left" w:pos="1454"/>
        </w:tabs>
        <w:rPr>
          <w:b/>
          <w:sz w:val="24"/>
          <w:szCs w:val="24"/>
        </w:rPr>
      </w:pPr>
      <w:r w:rsidRPr="00EB5CB8">
        <w:rPr>
          <w:b/>
          <w:w w:val="120"/>
          <w:sz w:val="24"/>
          <w:szCs w:val="24"/>
        </w:rPr>
        <w:t>JEDINSTVENI UPRAVNI ODJEL</w:t>
      </w:r>
    </w:p>
    <w:p w14:paraId="27E29AE6" w14:textId="695D8AFC" w:rsidR="006F58F1" w:rsidRPr="00EB5CB8" w:rsidRDefault="00EB5CB8" w:rsidP="00EB5CB8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EB5CB8">
        <w:rPr>
          <w:w w:val="115"/>
          <w:sz w:val="24"/>
          <w:szCs w:val="24"/>
        </w:rPr>
        <w:t>Program 1004: ZAŠTITA OKOLIŠA</w:t>
      </w:r>
    </w:p>
    <w:tbl>
      <w:tblPr>
        <w:tblW w:w="10266" w:type="dxa"/>
        <w:tblInd w:w="-714" w:type="dxa"/>
        <w:tblLook w:val="04A0" w:firstRow="1" w:lastRow="0" w:firstColumn="1" w:lastColumn="0" w:noHBand="0" w:noVBand="1"/>
      </w:tblPr>
      <w:tblGrid>
        <w:gridCol w:w="1654"/>
        <w:gridCol w:w="5304"/>
        <w:gridCol w:w="1654"/>
        <w:gridCol w:w="1654"/>
      </w:tblGrid>
      <w:tr w:rsidR="00EB5CB8" w:rsidRPr="00EB5CB8" w14:paraId="0647CF8B" w14:textId="77777777" w:rsidTr="00EB5CB8">
        <w:trPr>
          <w:trHeight w:val="329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462BB55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2AB9562D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32BD793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345.000,00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63F9EEB7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334.589,76</w:t>
            </w:r>
          </w:p>
        </w:tc>
      </w:tr>
      <w:tr w:rsidR="00EB5CB8" w:rsidRPr="00EB5CB8" w14:paraId="34F322BD" w14:textId="77777777" w:rsidTr="00EB5CB8">
        <w:trPr>
          <w:trHeight w:val="329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0BF1B641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52E99C47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671D2044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345.000,00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636BADB0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334.589,76</w:t>
            </w:r>
          </w:p>
        </w:tc>
      </w:tr>
      <w:tr w:rsidR="00EB5CB8" w:rsidRPr="00EB5CB8" w14:paraId="4812FA17" w14:textId="77777777" w:rsidTr="00EB5CB8">
        <w:trPr>
          <w:trHeight w:val="329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6E88726A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1004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039A50D6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ZAŠTITA OKOLIŠA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21BCCD3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345.000,00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0F8DA581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334.589,76</w:t>
            </w:r>
          </w:p>
        </w:tc>
      </w:tr>
      <w:tr w:rsidR="00EB5CB8" w:rsidRPr="00EB5CB8" w14:paraId="6A2F0B5A" w14:textId="77777777" w:rsidTr="00EB5CB8">
        <w:trPr>
          <w:trHeight w:val="593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B110EFD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A100401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878B016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Zaštita okoliša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9083454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5ACC4990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39.530,13</w:t>
            </w:r>
          </w:p>
        </w:tc>
      </w:tr>
      <w:tr w:rsidR="00EB5CB8" w:rsidRPr="00EB5CB8" w14:paraId="29EC1F0B" w14:textId="77777777" w:rsidTr="00EB5CB8">
        <w:trPr>
          <w:trHeight w:val="593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9D36712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A101727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2E25DC2E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Deratizacija i dezinsekcija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7D7CA4DA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1CD3EB9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58.500,00</w:t>
            </w:r>
          </w:p>
        </w:tc>
      </w:tr>
      <w:tr w:rsidR="00EB5CB8" w:rsidRPr="00EB5CB8" w14:paraId="4170DDA1" w14:textId="77777777" w:rsidTr="00EB5CB8">
        <w:trPr>
          <w:trHeight w:val="593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26FA8AF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A101728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0A72A8C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Zbrinjavanje životinja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5818290E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1EBE304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79.173,33</w:t>
            </w:r>
          </w:p>
        </w:tc>
      </w:tr>
      <w:tr w:rsidR="00EB5CB8" w:rsidRPr="00EB5CB8" w14:paraId="5D6BC540" w14:textId="77777777" w:rsidTr="00EB5CB8">
        <w:trPr>
          <w:trHeight w:val="593"/>
        </w:trPr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F346C7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K101723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0CEEF93E" w14:textId="77777777" w:rsidR="00EB5CB8" w:rsidRPr="00EB5CB8" w:rsidRDefault="00EB5CB8" w:rsidP="00EB5CB8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Sanacija divljih deponija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6DC74CC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160.000,00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2799592" w14:textId="77777777" w:rsidR="00EB5CB8" w:rsidRPr="00EB5CB8" w:rsidRDefault="00EB5CB8" w:rsidP="00EB5CB8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EB5CB8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157.386,30</w:t>
            </w:r>
          </w:p>
        </w:tc>
      </w:tr>
    </w:tbl>
    <w:p w14:paraId="0188DF2A" w14:textId="77777777" w:rsidR="006F58F1" w:rsidRDefault="006F58F1" w:rsidP="00EB5CB8">
      <w:pPr>
        <w:spacing w:line="276" w:lineRule="auto"/>
        <w:ind w:right="-272"/>
        <w:jc w:val="both"/>
        <w:rPr>
          <w:b/>
        </w:rPr>
      </w:pPr>
    </w:p>
    <w:p w14:paraId="2EBDD2EF" w14:textId="63E79F9F" w:rsidR="00EB5CB8" w:rsidRDefault="00EB5CB8" w:rsidP="00EB5CB8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Pravni okvir:</w:t>
      </w:r>
      <w:r>
        <w:rPr>
          <w:sz w:val="24"/>
          <w:szCs w:val="24"/>
          <w:lang w:val="hr-HR"/>
        </w:rPr>
        <w:t xml:space="preserve"> </w:t>
      </w:r>
      <w:r w:rsidRPr="00EB5CB8">
        <w:rPr>
          <w:sz w:val="24"/>
          <w:szCs w:val="24"/>
          <w:lang w:val="hr-HR"/>
        </w:rPr>
        <w:t>Zakon o zaštiti okoliša, Zakon o gospodarenju otpadom, Zakon o veterinarstvu, Zakonu o zaštiti životinja, Zakon o komunalnom gospodarstvu te drugi propisi kojima se uređuje zaštita okoliša, javno zdravstvo i komunalni standard. Program se provodi temeljem godišnjih programa i planova jedinice lokalne samouprave u području zaštite okoliša i komunalnog gospodarstva.</w:t>
      </w:r>
    </w:p>
    <w:p w14:paraId="22217A8E" w14:textId="77777777" w:rsidR="00EB5CB8" w:rsidRPr="00EB5CB8" w:rsidRDefault="00EB5CB8" w:rsidP="00EB5CB8">
      <w:pPr>
        <w:spacing w:line="276" w:lineRule="auto"/>
        <w:ind w:left="-567" w:right="-414"/>
        <w:jc w:val="both"/>
        <w:rPr>
          <w:sz w:val="24"/>
          <w:szCs w:val="24"/>
          <w:lang w:val="hr-HR"/>
        </w:rPr>
      </w:pPr>
    </w:p>
    <w:p w14:paraId="4351F82F" w14:textId="5817A1F7" w:rsidR="00EB5CB8" w:rsidRDefault="00EB5CB8" w:rsidP="00EB5CB8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Cilj:</w:t>
      </w:r>
      <w:r>
        <w:rPr>
          <w:sz w:val="24"/>
          <w:szCs w:val="24"/>
          <w:lang w:val="hr-HR"/>
        </w:rPr>
        <w:t xml:space="preserve"> </w:t>
      </w:r>
      <w:r w:rsidRPr="00EB5CB8">
        <w:rPr>
          <w:sz w:val="24"/>
          <w:szCs w:val="24"/>
          <w:lang w:val="hr-HR"/>
        </w:rPr>
        <w:t>očuvanje okoliša i unapređenje kvalitete života stanovništva kroz provedbu mjera zaštite okoliša, održavanje komunalne higijene, suzbijanje štetnika, zbrinjavanje životinja te sanaciju površina onečišćenih nepropisno odloženim otpadom.</w:t>
      </w:r>
    </w:p>
    <w:p w14:paraId="78D6F968" w14:textId="77777777" w:rsidR="00EB5CB8" w:rsidRPr="00EB5CB8" w:rsidRDefault="00EB5CB8" w:rsidP="00EB5CB8">
      <w:pPr>
        <w:spacing w:line="276" w:lineRule="auto"/>
        <w:ind w:right="-272"/>
        <w:jc w:val="both"/>
        <w:rPr>
          <w:sz w:val="24"/>
          <w:szCs w:val="24"/>
          <w:lang w:val="hr-HR"/>
        </w:rPr>
      </w:pPr>
    </w:p>
    <w:p w14:paraId="2B636AB2" w14:textId="4D1217AE" w:rsidR="00EB5CB8" w:rsidRPr="00EB5CB8" w:rsidRDefault="00EB5CB8" w:rsidP="00EB5CB8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Aktivnosti:</w:t>
      </w:r>
      <w:r>
        <w:rPr>
          <w:sz w:val="24"/>
          <w:szCs w:val="24"/>
          <w:lang w:val="hr-HR"/>
        </w:rPr>
        <w:t xml:space="preserve"> u</w:t>
      </w:r>
      <w:r w:rsidRPr="00EB5CB8">
        <w:rPr>
          <w:sz w:val="24"/>
          <w:szCs w:val="24"/>
          <w:lang w:val="hr-HR"/>
        </w:rPr>
        <w:t xml:space="preserve"> okviru programa provodile su se aktivnosti zaštite okoliša, deratizacije i dezinsekcije javnih površina, zbrinjavanja napuštenih i izgubljenih životinja te aktivnosti sanacije divljih deponija. Aktivnosti su obuhvaćale preventivne i interventne mjere zaštite okoliša, uklanjanje otpada s nepropisnih odlagališta, provođenje mjera suzbijanja štetnika te osiguravanje veterinarskih i higijenskih usluga vezanih uz zbrinjavanje životinja.</w:t>
      </w:r>
    </w:p>
    <w:p w14:paraId="4E929936" w14:textId="5603DF19" w:rsidR="00EB5CB8" w:rsidRPr="00EB5CB8" w:rsidRDefault="00EB5CB8" w:rsidP="00EB5CB8">
      <w:pPr>
        <w:spacing w:line="276" w:lineRule="auto"/>
        <w:ind w:left="-567" w:right="-272"/>
        <w:jc w:val="both"/>
        <w:rPr>
          <w:b/>
          <w:bCs/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Pokazatelji rezultata:</w:t>
      </w:r>
    </w:p>
    <w:p w14:paraId="690C8C73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t xml:space="preserve">provedene mjere zaštite okoliša i komunalne higijene </w:t>
      </w:r>
    </w:p>
    <w:p w14:paraId="2174FDD5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lastRenderedPageBreak/>
        <w:t xml:space="preserve">broj provedenih akcija deratizacije i dezinsekcije </w:t>
      </w:r>
    </w:p>
    <w:p w14:paraId="203A96FE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t xml:space="preserve">broj zbrinutih napuštenih i izgubljenih životinja </w:t>
      </w:r>
    </w:p>
    <w:p w14:paraId="02BF541C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t xml:space="preserve">broj saniranih lokacija onečišćenih nepropisno odloženim otpadom </w:t>
      </w:r>
    </w:p>
    <w:p w14:paraId="010A74BE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t xml:space="preserve">smanjenje negativnog utjecaja otpada i štetnika na okoliš i zdravlje stanovništva </w:t>
      </w:r>
    </w:p>
    <w:p w14:paraId="092D43D8" w14:textId="77777777" w:rsidR="00EB5CB8" w:rsidRPr="00EB5CB8" w:rsidRDefault="00EB5CB8" w:rsidP="00EB5CB8">
      <w:pPr>
        <w:numPr>
          <w:ilvl w:val="0"/>
          <w:numId w:val="37"/>
        </w:numPr>
        <w:spacing w:line="276" w:lineRule="auto"/>
        <w:ind w:right="-272"/>
        <w:jc w:val="both"/>
        <w:rPr>
          <w:sz w:val="24"/>
          <w:szCs w:val="24"/>
          <w:lang w:val="hr-HR"/>
        </w:rPr>
      </w:pPr>
      <w:r w:rsidRPr="00EB5CB8">
        <w:rPr>
          <w:sz w:val="24"/>
          <w:szCs w:val="24"/>
          <w:lang w:val="hr-HR"/>
        </w:rPr>
        <w:t>unaprijeđena kvaliteta i urednost javnih površina</w:t>
      </w:r>
    </w:p>
    <w:p w14:paraId="6472FFC1" w14:textId="77777777" w:rsidR="006F58F1" w:rsidRPr="00EB5CB8" w:rsidRDefault="006F58F1" w:rsidP="00EB5CB8">
      <w:pPr>
        <w:spacing w:line="276" w:lineRule="auto"/>
        <w:ind w:left="-567" w:right="-272"/>
        <w:jc w:val="both"/>
        <w:rPr>
          <w:sz w:val="24"/>
          <w:szCs w:val="24"/>
        </w:rPr>
      </w:pPr>
    </w:p>
    <w:p w14:paraId="5544E0B8" w14:textId="73BF3374" w:rsidR="00EB5CB8" w:rsidRPr="00EB5CB8" w:rsidRDefault="00EB5CB8" w:rsidP="00EB5CB8">
      <w:pPr>
        <w:spacing w:line="276" w:lineRule="auto"/>
        <w:ind w:left="-567" w:right="-272"/>
        <w:jc w:val="both"/>
        <w:rPr>
          <w:sz w:val="24"/>
          <w:szCs w:val="24"/>
          <w:lang w:val="hr-HR"/>
        </w:rPr>
      </w:pPr>
      <w:r w:rsidRPr="00EB5CB8">
        <w:rPr>
          <w:b/>
          <w:bCs/>
          <w:sz w:val="24"/>
          <w:szCs w:val="24"/>
          <w:lang w:val="hr-HR"/>
        </w:rPr>
        <w:t>Izvršenje 2025</w:t>
      </w:r>
      <w:r>
        <w:rPr>
          <w:b/>
          <w:bCs/>
          <w:sz w:val="24"/>
          <w:szCs w:val="24"/>
          <w:lang w:val="hr-HR"/>
        </w:rPr>
        <w:t>:</w:t>
      </w:r>
      <w:r w:rsidRPr="00EB5CB8">
        <w:rPr>
          <w:sz w:val="24"/>
          <w:szCs w:val="24"/>
          <w:lang w:val="hr-HR"/>
        </w:rPr>
        <w:t xml:space="preserve"> planirana su sredstva u ukupnom iznosu od 345.000,00 </w:t>
      </w:r>
      <w:r w:rsidR="00EE046B">
        <w:rPr>
          <w:sz w:val="24"/>
          <w:szCs w:val="24"/>
        </w:rPr>
        <w:t>€</w:t>
      </w:r>
      <w:r w:rsidRPr="00EB5CB8">
        <w:rPr>
          <w:sz w:val="24"/>
          <w:szCs w:val="24"/>
          <w:lang w:val="hr-HR"/>
        </w:rPr>
        <w:t xml:space="preserve">, dok je izvršeno 334.589,76 </w:t>
      </w:r>
      <w:r w:rsidR="00EE046B">
        <w:rPr>
          <w:sz w:val="24"/>
          <w:szCs w:val="24"/>
        </w:rPr>
        <w:t>€</w:t>
      </w:r>
      <w:r w:rsidRPr="00EB5CB8">
        <w:rPr>
          <w:sz w:val="24"/>
          <w:szCs w:val="24"/>
          <w:lang w:val="hr-HR"/>
        </w:rPr>
        <w:t>, odnosno 96,98 % plana. Sredstva su utrošena za provedbu mjera zaštite okoliša, deratizacije i dezinsekcije, zbrinjavanje napuštenih i izgubljenih životinja te sanaciju divljih deponija i uklanjanje nepropisno odloženog otpada. Veće izvršenje pojedinih aktivnosti rezultat je povećanog opsega potrebnih intervencija i mjera tijekom proračunske godine.</w:t>
      </w:r>
    </w:p>
    <w:p w14:paraId="56EC9765" w14:textId="77777777" w:rsidR="00EB5CB8" w:rsidRDefault="00EB5CB8" w:rsidP="004251AA">
      <w:pPr>
        <w:spacing w:line="276" w:lineRule="auto"/>
        <w:ind w:left="-567" w:right="-272"/>
        <w:jc w:val="both"/>
        <w:rPr>
          <w:b/>
        </w:rPr>
      </w:pPr>
    </w:p>
    <w:p w14:paraId="0096F681" w14:textId="77777777" w:rsidR="00742C92" w:rsidRPr="00742C92" w:rsidRDefault="00742C92" w:rsidP="00742C92">
      <w:pPr>
        <w:spacing w:line="276" w:lineRule="auto"/>
        <w:rPr>
          <w:b/>
          <w:w w:val="120"/>
          <w:sz w:val="24"/>
          <w:szCs w:val="24"/>
        </w:rPr>
      </w:pPr>
      <w:r w:rsidRPr="00742C92">
        <w:rPr>
          <w:b/>
          <w:w w:val="120"/>
          <w:sz w:val="24"/>
          <w:szCs w:val="24"/>
        </w:rPr>
        <w:t>JEDINSTVENI UPRAVNI ODJEL</w:t>
      </w:r>
    </w:p>
    <w:p w14:paraId="33B018BA" w14:textId="302A481F" w:rsidR="006F58F1" w:rsidRPr="00742C92" w:rsidRDefault="00742C92" w:rsidP="00742C92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742C92">
        <w:rPr>
          <w:w w:val="115"/>
          <w:sz w:val="24"/>
          <w:szCs w:val="24"/>
        </w:rPr>
        <w:t>Program 1003: GRAĐENJE KOMUNALNE INFRASTRUKTURE</w:t>
      </w:r>
    </w:p>
    <w:p w14:paraId="3A01342D" w14:textId="77777777" w:rsidR="00742C92" w:rsidRDefault="00742C92" w:rsidP="004251AA">
      <w:pPr>
        <w:spacing w:line="276" w:lineRule="auto"/>
        <w:ind w:left="-567" w:right="-272"/>
        <w:jc w:val="both"/>
        <w:rPr>
          <w:b/>
        </w:rPr>
      </w:pPr>
    </w:p>
    <w:tbl>
      <w:tblPr>
        <w:tblW w:w="10011" w:type="dxa"/>
        <w:tblInd w:w="-572" w:type="dxa"/>
        <w:tblLook w:val="04A0" w:firstRow="1" w:lastRow="0" w:firstColumn="1" w:lastColumn="0" w:noHBand="0" w:noVBand="1"/>
      </w:tblPr>
      <w:tblGrid>
        <w:gridCol w:w="1613"/>
        <w:gridCol w:w="5172"/>
        <w:gridCol w:w="1613"/>
        <w:gridCol w:w="1613"/>
      </w:tblGrid>
      <w:tr w:rsidR="00742C92" w:rsidRPr="00742C92" w14:paraId="20820CEE" w14:textId="77777777" w:rsidTr="00742C92">
        <w:trPr>
          <w:trHeight w:val="354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BA6C4F8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67DF2CB1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7C270E4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637.000,00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971DEEC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609.022,90</w:t>
            </w:r>
          </w:p>
        </w:tc>
      </w:tr>
      <w:tr w:rsidR="00742C92" w:rsidRPr="00742C92" w14:paraId="044E0E57" w14:textId="77777777" w:rsidTr="00742C92">
        <w:trPr>
          <w:trHeight w:val="354"/>
        </w:trPr>
        <w:tc>
          <w:tcPr>
            <w:tcW w:w="1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3836D06A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29E65710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04A6D184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637.000,00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0EC05A1F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609.022,90</w:t>
            </w:r>
          </w:p>
        </w:tc>
      </w:tr>
      <w:tr w:rsidR="00742C92" w:rsidRPr="00742C92" w14:paraId="06213D7E" w14:textId="77777777" w:rsidTr="00742C92">
        <w:trPr>
          <w:trHeight w:val="354"/>
        </w:trPr>
        <w:tc>
          <w:tcPr>
            <w:tcW w:w="1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188C020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1005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363F5F05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ODRŽAVANJE KOMUNALNE INFRASTRUKTURE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82D2306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637.000,00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6A57FB6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609.022,90</w:t>
            </w:r>
          </w:p>
        </w:tc>
      </w:tr>
      <w:tr w:rsidR="00742C92" w:rsidRPr="00742C92" w14:paraId="09AFD74B" w14:textId="77777777" w:rsidTr="00742C92">
        <w:trPr>
          <w:trHeight w:val="640"/>
        </w:trPr>
        <w:tc>
          <w:tcPr>
            <w:tcW w:w="1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440AC1E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A100102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0017CE39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Održavanje i uređivanje javnih i zelenih površina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C4F1396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70AF21C8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286.000,69</w:t>
            </w:r>
          </w:p>
        </w:tc>
      </w:tr>
      <w:tr w:rsidR="00742C92" w:rsidRPr="00742C92" w14:paraId="28FE5738" w14:textId="77777777" w:rsidTr="00742C92">
        <w:trPr>
          <w:trHeight w:val="640"/>
        </w:trPr>
        <w:tc>
          <w:tcPr>
            <w:tcW w:w="1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9E2FF6F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A100301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546E1F16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FAB8010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288.000,00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15C9CF7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282.316,56</w:t>
            </w:r>
          </w:p>
        </w:tc>
      </w:tr>
      <w:tr w:rsidR="00742C92" w:rsidRPr="00742C92" w14:paraId="44D4E80A" w14:textId="77777777" w:rsidTr="00742C92">
        <w:trPr>
          <w:trHeight w:val="640"/>
        </w:trPr>
        <w:tc>
          <w:tcPr>
            <w:tcW w:w="1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064CE9E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A100501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65763FA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Održavanje nerazvrstanih cesta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1A37332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99.000,00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68704EE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40.705,65</w:t>
            </w:r>
          </w:p>
        </w:tc>
      </w:tr>
    </w:tbl>
    <w:p w14:paraId="7FC683F0" w14:textId="77777777" w:rsidR="006F58F1" w:rsidRDefault="006F58F1" w:rsidP="004251AA">
      <w:pPr>
        <w:spacing w:line="276" w:lineRule="auto"/>
        <w:ind w:left="-567" w:right="-272"/>
        <w:jc w:val="both"/>
        <w:rPr>
          <w:b/>
        </w:rPr>
      </w:pPr>
    </w:p>
    <w:p w14:paraId="6C844657" w14:textId="2F7F7786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>:</w:t>
      </w:r>
      <w:r w:rsidRPr="00742C92">
        <w:rPr>
          <w:sz w:val="24"/>
          <w:szCs w:val="24"/>
          <w:lang w:val="hr-HR" w:eastAsia="hr-HR"/>
        </w:rPr>
        <w:t xml:space="preserve"> Zakon o komunalnom gospodarstvu, Zakon o cestama, Zakon o sigurnosti prometa na cestama, Zakon o zaštiti okoliša te drugim propisima kojima se uređuje održavanje komunalne infrastrukture i javnih površina. </w:t>
      </w:r>
    </w:p>
    <w:p w14:paraId="298B64A1" w14:textId="20C8D679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>:</w:t>
      </w:r>
      <w:r>
        <w:rPr>
          <w:sz w:val="24"/>
          <w:szCs w:val="24"/>
          <w:lang w:val="hr-HR" w:eastAsia="hr-HR"/>
        </w:rPr>
        <w:t xml:space="preserve"> </w:t>
      </w:r>
      <w:r w:rsidRPr="00742C92">
        <w:rPr>
          <w:sz w:val="24"/>
          <w:szCs w:val="24"/>
          <w:lang w:val="hr-HR" w:eastAsia="hr-HR"/>
        </w:rPr>
        <w:t>osigurati uredno, sigurno i funkcionalno korištenje komunalne infrastrukture te unaprijediti kvalitetu života stanovništva kroz redovno održavanje javnih i zelenih površina, sustava javne rasvjete i nerazvrstanih cesta.</w:t>
      </w:r>
    </w:p>
    <w:p w14:paraId="63A0330D" w14:textId="572E6561" w:rsid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Aktivnost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>
        <w:rPr>
          <w:sz w:val="24"/>
          <w:szCs w:val="24"/>
          <w:lang w:val="hr-HR" w:eastAsia="hr-HR"/>
        </w:rPr>
        <w:t>u</w:t>
      </w:r>
      <w:r w:rsidRPr="00742C92">
        <w:rPr>
          <w:sz w:val="24"/>
          <w:szCs w:val="24"/>
          <w:lang w:val="hr-HR" w:eastAsia="hr-HR"/>
        </w:rPr>
        <w:t xml:space="preserve"> okviru programa provodile su se aktivnosti održavanja i uređenja javnih i zelenih površina, održavanja sustava javne rasvjete te redovnog održavanja nerazvrstanih cesta. Aktivnosti su obuhvaćale čišćenje i uređenje javnih površina, košnju i održavanje zelenih površina, održavanje i zamjenu rasvjetne opreme, sanaciju prometnica, popravke kolnika i druge radove potrebne za sigurno i funkcionalno korištenje komunalne infrastrukture.</w:t>
      </w:r>
    </w:p>
    <w:p w14:paraId="61B80DB8" w14:textId="77777777" w:rsidR="00264D6D" w:rsidRPr="00742C92" w:rsidRDefault="00264D6D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</w:p>
    <w:p w14:paraId="13D36D44" w14:textId="69F2B3DA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lastRenderedPageBreak/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311380A0" w14:textId="77777777" w:rsidR="00742C92" w:rsidRPr="00742C92" w:rsidRDefault="00742C92" w:rsidP="00742C92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 w:line="276" w:lineRule="auto"/>
        <w:ind w:left="0" w:right="-272" w:firstLine="0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uredno i redovno održavane javne i zelene površine </w:t>
      </w:r>
    </w:p>
    <w:p w14:paraId="543A596F" w14:textId="77777777" w:rsidR="00742C92" w:rsidRPr="00742C92" w:rsidRDefault="00742C92" w:rsidP="00742C92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 w:line="276" w:lineRule="auto"/>
        <w:ind w:left="0" w:right="-272" w:firstLine="0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funkcionalan i održavan sustav javne rasvjete </w:t>
      </w:r>
    </w:p>
    <w:p w14:paraId="5D85D2F6" w14:textId="77777777" w:rsidR="00742C92" w:rsidRPr="00742C92" w:rsidRDefault="00742C92" w:rsidP="00742C92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 w:line="276" w:lineRule="auto"/>
        <w:ind w:left="0" w:right="-272" w:firstLine="0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održavane i prohodne nerazvrstane ceste </w:t>
      </w:r>
    </w:p>
    <w:p w14:paraId="71FB06D3" w14:textId="77777777" w:rsidR="00742C92" w:rsidRPr="00742C92" w:rsidRDefault="00742C92" w:rsidP="00742C92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 w:line="276" w:lineRule="auto"/>
        <w:ind w:left="0" w:right="-272" w:firstLine="0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povećana sigurnost i kvaliteta korištenja javnih površina i prometnica </w:t>
      </w:r>
    </w:p>
    <w:p w14:paraId="4641B63A" w14:textId="77777777" w:rsidR="00742C92" w:rsidRPr="00742C92" w:rsidRDefault="00742C92" w:rsidP="00742C92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 w:line="276" w:lineRule="auto"/>
        <w:ind w:left="0" w:right="-272" w:firstLine="0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unaprijeđen komunalni standard i kvaliteta života stanovništva </w:t>
      </w:r>
    </w:p>
    <w:p w14:paraId="61F8A65C" w14:textId="17289D7A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>:</w:t>
      </w:r>
      <w:r w:rsidRPr="00742C92">
        <w:rPr>
          <w:sz w:val="24"/>
          <w:szCs w:val="24"/>
          <w:lang w:val="hr-HR" w:eastAsia="hr-HR"/>
        </w:rPr>
        <w:t xml:space="preserve"> planirana su sredstva u ukupnom iznosu od 637.000,00 </w:t>
      </w:r>
      <w:r w:rsidR="00EE046B">
        <w:rPr>
          <w:sz w:val="24"/>
          <w:szCs w:val="24"/>
        </w:rPr>
        <w:t>€</w:t>
      </w:r>
      <w:r w:rsidRPr="00742C92">
        <w:rPr>
          <w:sz w:val="24"/>
          <w:szCs w:val="24"/>
          <w:lang w:val="hr-HR" w:eastAsia="hr-HR"/>
        </w:rPr>
        <w:t xml:space="preserve">, dok je izvršeno 609.022,90 </w:t>
      </w:r>
      <w:r w:rsidR="00EE046B">
        <w:rPr>
          <w:sz w:val="24"/>
          <w:szCs w:val="24"/>
        </w:rPr>
        <w:t>€</w:t>
      </w:r>
      <w:r w:rsidRPr="00742C92">
        <w:rPr>
          <w:sz w:val="24"/>
          <w:szCs w:val="24"/>
          <w:lang w:val="hr-HR" w:eastAsia="hr-HR"/>
        </w:rPr>
        <w:t>, odnosno 95,61 % plana. Sredstva su utrošena za održavanje i uređenje javnih i zelenih površina, održavanje sustava javne rasvjete te održavanje nerazvrstanih cesta radi osiguravanja sigurnog, urednog i funkcionalnog korištenja komunalne infrastrukture.</w:t>
      </w:r>
    </w:p>
    <w:p w14:paraId="18023C17" w14:textId="77777777" w:rsidR="00742C92" w:rsidRPr="00742C92" w:rsidRDefault="00742C92" w:rsidP="00742C92">
      <w:pPr>
        <w:tabs>
          <w:tab w:val="left" w:pos="1454"/>
        </w:tabs>
        <w:rPr>
          <w:b/>
          <w:sz w:val="24"/>
          <w:szCs w:val="24"/>
        </w:rPr>
      </w:pPr>
      <w:r w:rsidRPr="00742C92">
        <w:rPr>
          <w:b/>
          <w:w w:val="120"/>
          <w:sz w:val="24"/>
          <w:szCs w:val="24"/>
        </w:rPr>
        <w:t>JEDINSTVENI UPRAVNI ODJEL</w:t>
      </w:r>
    </w:p>
    <w:p w14:paraId="5474C1B0" w14:textId="21429983" w:rsidR="009C15D8" w:rsidRPr="00742C92" w:rsidRDefault="00742C92" w:rsidP="00742C92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742C92">
        <w:rPr>
          <w:w w:val="115"/>
          <w:sz w:val="24"/>
          <w:szCs w:val="24"/>
        </w:rPr>
        <w:t>Program 1007: ODGOJ I OBRAZOVANJE</w:t>
      </w:r>
    </w:p>
    <w:p w14:paraId="4EEBA0BA" w14:textId="77777777" w:rsidR="009C15D8" w:rsidRDefault="009C15D8" w:rsidP="004251AA">
      <w:pPr>
        <w:spacing w:line="276" w:lineRule="auto"/>
        <w:ind w:left="-567" w:right="-272"/>
        <w:jc w:val="both"/>
        <w:rPr>
          <w:b/>
        </w:rPr>
      </w:pPr>
    </w:p>
    <w:tbl>
      <w:tblPr>
        <w:tblW w:w="10028" w:type="dxa"/>
        <w:tblInd w:w="-714" w:type="dxa"/>
        <w:tblLook w:val="04A0" w:firstRow="1" w:lastRow="0" w:firstColumn="1" w:lastColumn="0" w:noHBand="0" w:noVBand="1"/>
      </w:tblPr>
      <w:tblGrid>
        <w:gridCol w:w="1616"/>
        <w:gridCol w:w="5180"/>
        <w:gridCol w:w="1616"/>
        <w:gridCol w:w="1616"/>
      </w:tblGrid>
      <w:tr w:rsidR="00742C92" w:rsidRPr="00742C92" w14:paraId="49F98425" w14:textId="77777777" w:rsidTr="00742C92">
        <w:trPr>
          <w:trHeight w:val="342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0573DB2B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48ABBE70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FB5A2E7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493.000,00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6377E69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474.115,66</w:t>
            </w:r>
          </w:p>
        </w:tc>
      </w:tr>
      <w:tr w:rsidR="00742C92" w:rsidRPr="00742C92" w14:paraId="16CAFA65" w14:textId="77777777" w:rsidTr="00742C92">
        <w:trPr>
          <w:trHeight w:val="342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044F5EFB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73FB66FF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0EAB3E19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493.000,00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5A7A097E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474.115,66</w:t>
            </w:r>
          </w:p>
        </w:tc>
      </w:tr>
      <w:tr w:rsidR="00742C92" w:rsidRPr="00742C92" w14:paraId="5A4D211E" w14:textId="77777777" w:rsidTr="00742C92">
        <w:trPr>
          <w:trHeight w:val="342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03F4C372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5FFA9C37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ODGOJ I OBRAZOVANJE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2C47E5D7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493.000,00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D49263F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474.115,66</w:t>
            </w:r>
          </w:p>
        </w:tc>
      </w:tr>
      <w:tr w:rsidR="00742C92" w:rsidRPr="00742C92" w14:paraId="4A0DB6B9" w14:textId="77777777" w:rsidTr="00742C92">
        <w:trPr>
          <w:trHeight w:val="615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BFC5AC2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A100701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B329CAA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Osnovno, srednjoškolsko i fakultetsko obrazovanje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5FB11DF1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8D68DE1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121.115,66</w:t>
            </w:r>
          </w:p>
        </w:tc>
      </w:tr>
      <w:tr w:rsidR="00742C92" w:rsidRPr="00742C92" w14:paraId="5FA1EDD0" w14:textId="77777777" w:rsidTr="00742C92">
        <w:trPr>
          <w:trHeight w:val="615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B27A3B6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A101730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0AC0420E" w14:textId="77777777" w:rsidR="00742C92" w:rsidRPr="00742C92" w:rsidRDefault="00742C92" w:rsidP="00742C92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Sufinanciranje vrtića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CB2CAC3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353.000,00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2194CBE" w14:textId="77777777" w:rsidR="00742C92" w:rsidRPr="00742C92" w:rsidRDefault="00742C92" w:rsidP="00742C92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742C92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353.000,00</w:t>
            </w:r>
          </w:p>
        </w:tc>
      </w:tr>
    </w:tbl>
    <w:p w14:paraId="6E00DB2B" w14:textId="6D80AD49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742C92">
        <w:rPr>
          <w:sz w:val="24"/>
          <w:szCs w:val="24"/>
          <w:lang w:val="hr-HR" w:eastAsia="hr-HR"/>
        </w:rPr>
        <w:t xml:space="preserve">Zakon o odgoju i obrazovanju u osnovnoj i srednjoj školi, Zakon o predškolskom odgoju i obrazovanju, Zakon o lokalnoj i područnoj (regionalnoj) samoupravi, Zakon o proračunu te drugi propisi kojima se uređuje područje odgoja i obrazovanja. </w:t>
      </w:r>
    </w:p>
    <w:p w14:paraId="31E4EA1F" w14:textId="5DF043C4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>:</w:t>
      </w:r>
      <w:r w:rsidRPr="00742C92">
        <w:rPr>
          <w:sz w:val="24"/>
          <w:szCs w:val="24"/>
          <w:lang w:val="hr-HR" w:eastAsia="hr-HR"/>
        </w:rPr>
        <w:t xml:space="preserve"> osigurati dostupnost i kvalitetu odgojno-obrazovnih sadržaja te pružiti potporu djeci, učenicima i studentima kroz sufinanciranje obrazovnih programa i aktivnosti kojima se unapređuju uvjeti obrazovanja i standard korisnika.</w:t>
      </w:r>
    </w:p>
    <w:p w14:paraId="35F67783" w14:textId="25A00ACE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 xml:space="preserve">: </w:t>
      </w:r>
      <w:r w:rsidRPr="00742C92">
        <w:rPr>
          <w:sz w:val="24"/>
          <w:szCs w:val="24"/>
          <w:lang w:val="hr-HR" w:eastAsia="hr-HR"/>
        </w:rPr>
        <w:t>provodile su se aktivnosti financiranja i sufinanciranja osnovnog, srednjoškolskog i fakultetskog obrazovanja te sufinanciranja djelatnosti dječjih vrtića. Aktivnosti su obuhvaćale potpore učenicima i studentima, financiranje obrazovnih potreba i programa te osiguravanje sredstava za redovno funkcioniranje i dostupnost predškolskog odgoja.</w:t>
      </w:r>
    </w:p>
    <w:p w14:paraId="4B53A4AC" w14:textId="07CB3DFB" w:rsidR="00742C92" w:rsidRP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414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62E12A48" w14:textId="77777777" w:rsidR="00742C92" w:rsidRPr="00742C92" w:rsidRDefault="00742C92" w:rsidP="00742C9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 w:line="276" w:lineRule="auto"/>
        <w:ind w:left="284" w:right="-414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broj korisnika programa obrazovanja i predškolskog odgoja </w:t>
      </w:r>
    </w:p>
    <w:p w14:paraId="731FF727" w14:textId="77777777" w:rsidR="00742C92" w:rsidRPr="00742C92" w:rsidRDefault="00742C92" w:rsidP="00742C9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 w:line="276" w:lineRule="auto"/>
        <w:ind w:left="284" w:right="-414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osigurana dostupnost predškolskog odgoja </w:t>
      </w:r>
    </w:p>
    <w:p w14:paraId="2C597BB2" w14:textId="77777777" w:rsidR="00742C92" w:rsidRPr="00742C92" w:rsidRDefault="00742C92" w:rsidP="00742C9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 w:line="276" w:lineRule="auto"/>
        <w:ind w:left="284" w:right="-414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pružena potpora učenicima i studentima </w:t>
      </w:r>
    </w:p>
    <w:p w14:paraId="7FEB1E1F" w14:textId="77777777" w:rsidR="00742C92" w:rsidRPr="00742C92" w:rsidRDefault="00742C92" w:rsidP="00742C9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 w:line="276" w:lineRule="auto"/>
        <w:ind w:left="284" w:right="-414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lastRenderedPageBreak/>
        <w:t xml:space="preserve">unaprijeđeni uvjeti obrazovanja i odgoja </w:t>
      </w:r>
    </w:p>
    <w:p w14:paraId="79EF8FE2" w14:textId="77777777" w:rsidR="00742C92" w:rsidRPr="00742C92" w:rsidRDefault="00742C92" w:rsidP="00742C92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 w:line="276" w:lineRule="auto"/>
        <w:ind w:left="284" w:right="-414"/>
        <w:jc w:val="both"/>
        <w:rPr>
          <w:sz w:val="24"/>
          <w:szCs w:val="24"/>
          <w:lang w:val="hr-HR" w:eastAsia="hr-HR"/>
        </w:rPr>
      </w:pPr>
      <w:r w:rsidRPr="00742C92">
        <w:rPr>
          <w:sz w:val="24"/>
          <w:szCs w:val="24"/>
          <w:lang w:val="hr-HR" w:eastAsia="hr-HR"/>
        </w:rPr>
        <w:t xml:space="preserve">povećana kvaliteta i dostupnost obrazovnih usluga </w:t>
      </w:r>
    </w:p>
    <w:p w14:paraId="766FBE6B" w14:textId="6453976B" w:rsidR="00742C92" w:rsidRDefault="00742C92" w:rsidP="00742C92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742C92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>:</w:t>
      </w:r>
      <w:r w:rsidRPr="00742C92">
        <w:rPr>
          <w:sz w:val="24"/>
          <w:szCs w:val="24"/>
          <w:lang w:val="hr-HR" w:eastAsia="hr-HR"/>
        </w:rPr>
        <w:t xml:space="preserve"> planirana su sredstva u ukupnom iznosu od 493.000,00 </w:t>
      </w:r>
      <w:r w:rsidR="00EE046B">
        <w:rPr>
          <w:sz w:val="24"/>
          <w:szCs w:val="24"/>
        </w:rPr>
        <w:t>€</w:t>
      </w:r>
      <w:r w:rsidRPr="00742C92">
        <w:rPr>
          <w:sz w:val="24"/>
          <w:szCs w:val="24"/>
          <w:lang w:val="hr-HR" w:eastAsia="hr-HR"/>
        </w:rPr>
        <w:t xml:space="preserve">, dok je izvršeno 474.115,66 </w:t>
      </w:r>
      <w:r w:rsidR="00EE046B">
        <w:rPr>
          <w:sz w:val="24"/>
          <w:szCs w:val="24"/>
        </w:rPr>
        <w:t>€</w:t>
      </w:r>
      <w:r w:rsidRPr="00742C92">
        <w:rPr>
          <w:sz w:val="24"/>
          <w:szCs w:val="24"/>
          <w:lang w:val="hr-HR" w:eastAsia="hr-HR"/>
        </w:rPr>
        <w:t>, odnosno 96,17 % plana. Sredstva su utrošena za sufinanciranje osnovnog, srednjoškolskog i fakultetskog obrazovanja te za sufinanciranje djelatnosti dječjih vrtića radi osiguravanja dostupnosti i kvalitete odgojno-obrazovnih usluga.</w:t>
      </w:r>
    </w:p>
    <w:p w14:paraId="6876E9D8" w14:textId="77777777" w:rsidR="00BD2FD9" w:rsidRPr="00D01642" w:rsidRDefault="00BD2FD9" w:rsidP="00BD2FD9">
      <w:pPr>
        <w:pStyle w:val="BodyText"/>
        <w:spacing w:line="276" w:lineRule="auto"/>
        <w:rPr>
          <w:spacing w:val="-2"/>
          <w:w w:val="115"/>
        </w:rPr>
      </w:pPr>
    </w:p>
    <w:p w14:paraId="34F5F429" w14:textId="77777777" w:rsidR="00BD2FD9" w:rsidRPr="00BD2FD9" w:rsidRDefault="00BD2FD9" w:rsidP="00BD2FD9">
      <w:pPr>
        <w:tabs>
          <w:tab w:val="left" w:pos="1454"/>
        </w:tabs>
        <w:rPr>
          <w:b/>
          <w:sz w:val="24"/>
          <w:szCs w:val="24"/>
        </w:rPr>
      </w:pPr>
      <w:r w:rsidRPr="00BD2FD9">
        <w:rPr>
          <w:b/>
          <w:w w:val="120"/>
          <w:sz w:val="24"/>
          <w:szCs w:val="24"/>
        </w:rPr>
        <w:t>JEDINSTVENI UPRAVNI ODJEL</w:t>
      </w:r>
    </w:p>
    <w:p w14:paraId="033A6016" w14:textId="4021329B" w:rsidR="00BD2FD9" w:rsidRPr="00BD2FD9" w:rsidRDefault="00BD2FD9" w:rsidP="00BD2FD9">
      <w:pPr>
        <w:pStyle w:val="Heading3"/>
        <w:spacing w:before="0"/>
        <w:ind w:right="-2"/>
        <w:rPr>
          <w:w w:val="115"/>
          <w:sz w:val="24"/>
          <w:szCs w:val="24"/>
        </w:rPr>
      </w:pPr>
      <w:r w:rsidRPr="00BD2FD9">
        <w:rPr>
          <w:w w:val="115"/>
          <w:sz w:val="24"/>
          <w:szCs w:val="24"/>
        </w:rPr>
        <w:t>Program 1008: AKTIVNA POLITIKA ZAPOŠLJAVANJA</w:t>
      </w:r>
    </w:p>
    <w:p w14:paraId="7AA1BAAC" w14:textId="77777777" w:rsidR="00BD2FD9" w:rsidRPr="00BD2FD9" w:rsidRDefault="00BD2FD9" w:rsidP="00BD2FD9"/>
    <w:tbl>
      <w:tblPr>
        <w:tblW w:w="10028" w:type="dxa"/>
        <w:tblInd w:w="-714" w:type="dxa"/>
        <w:tblLook w:val="04A0" w:firstRow="1" w:lastRow="0" w:firstColumn="1" w:lastColumn="0" w:noHBand="0" w:noVBand="1"/>
      </w:tblPr>
      <w:tblGrid>
        <w:gridCol w:w="1616"/>
        <w:gridCol w:w="5180"/>
        <w:gridCol w:w="1616"/>
        <w:gridCol w:w="1616"/>
      </w:tblGrid>
      <w:tr w:rsidR="00BD2FD9" w:rsidRPr="00BD2FD9" w14:paraId="697FED92" w14:textId="77777777" w:rsidTr="00BD2FD9">
        <w:trPr>
          <w:trHeight w:val="348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4F21EBFE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63675985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0EE232E3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514.867,00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6C6F3B4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436.029,84</w:t>
            </w:r>
          </w:p>
        </w:tc>
      </w:tr>
      <w:tr w:rsidR="00BD2FD9" w:rsidRPr="00BD2FD9" w14:paraId="4B843747" w14:textId="77777777" w:rsidTr="00BD2FD9">
        <w:trPr>
          <w:trHeight w:val="348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6BC9E82E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3BDD2D5D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F221DFB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514.867,00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4AE4EDD1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436.029,84</w:t>
            </w:r>
          </w:p>
        </w:tc>
      </w:tr>
      <w:tr w:rsidR="00BD2FD9" w:rsidRPr="00BD2FD9" w14:paraId="02A0834D" w14:textId="77777777" w:rsidTr="00BD2FD9">
        <w:trPr>
          <w:trHeight w:val="348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2A497C28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602CCA72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AKTIVNA POLITIKA ZAPOŠLJAVANJA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15F4EEE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514.867,00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063E04C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436.029,84</w:t>
            </w:r>
          </w:p>
        </w:tc>
      </w:tr>
      <w:tr w:rsidR="00BD2FD9" w:rsidRPr="00BD2FD9" w14:paraId="01DFF28F" w14:textId="77777777" w:rsidTr="00BD2FD9">
        <w:trPr>
          <w:trHeight w:val="627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2D9E395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A100101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5BFCB754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Javni radovi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911E716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14.867,00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EDAFB1B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14.866,73</w:t>
            </w:r>
          </w:p>
        </w:tc>
      </w:tr>
      <w:tr w:rsidR="00BD2FD9" w:rsidRPr="00BD2FD9" w14:paraId="5AB32B80" w14:textId="77777777" w:rsidTr="00BD2FD9">
        <w:trPr>
          <w:trHeight w:val="627"/>
        </w:trPr>
        <w:tc>
          <w:tcPr>
            <w:tcW w:w="1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76910D3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T101709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64B71CF5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 projekta "Zaželi"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5FDEDD93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3E7479E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421.163,11</w:t>
            </w:r>
          </w:p>
        </w:tc>
      </w:tr>
    </w:tbl>
    <w:p w14:paraId="7FCD8436" w14:textId="77777777" w:rsidR="00742C92" w:rsidRDefault="00742C92" w:rsidP="004251AA">
      <w:pPr>
        <w:spacing w:line="276" w:lineRule="auto"/>
        <w:ind w:left="-567" w:right="-272"/>
        <w:jc w:val="both"/>
        <w:rPr>
          <w:b/>
        </w:rPr>
      </w:pPr>
    </w:p>
    <w:p w14:paraId="240B283A" w14:textId="66BC68AB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BD2FD9">
        <w:rPr>
          <w:sz w:val="24"/>
          <w:szCs w:val="24"/>
          <w:lang w:val="hr-HR" w:eastAsia="hr-HR"/>
        </w:rPr>
        <w:t xml:space="preserve"> Zakon o radu, Zakon o socijalnoj skrbi, Zakon o proračunu te drugi propisi i programi kojima se uređuju mjere zapošljavanja i socijalnog uključivanja. Program se provodi u suradnji s nadležnim institucijama i tijelima državne uprave te temeljem ugovora i odluka o financiranju projekata i programa zapošljavanja.</w:t>
      </w:r>
    </w:p>
    <w:p w14:paraId="5B12FC48" w14:textId="5214062F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>:</w:t>
      </w:r>
      <w:r w:rsidRPr="00BD2FD9">
        <w:rPr>
          <w:sz w:val="24"/>
          <w:szCs w:val="24"/>
          <w:lang w:val="hr-HR" w:eastAsia="hr-HR"/>
        </w:rPr>
        <w:t xml:space="preserve"> povećanje zapošljivosti i socijalne uključenosti nezaposlenih osoba te pružanje potpore osobama u nepovoljnom položaju kroz provedbu programa javnih radova i projekata zapošljavanja i socijalne skrbi.</w:t>
      </w:r>
    </w:p>
    <w:p w14:paraId="02652D60" w14:textId="626CDA82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>: u</w:t>
      </w:r>
      <w:r w:rsidRPr="00BD2FD9">
        <w:rPr>
          <w:sz w:val="24"/>
          <w:szCs w:val="24"/>
          <w:lang w:val="hr-HR" w:eastAsia="hr-HR"/>
        </w:rPr>
        <w:t xml:space="preserve"> okviru programa provodile su se aktivnosti javnih radova te provedba projekta „Zaželi“. Aktivnosti su obuhvaćale zapošljavanje teško zapošljivih i dugotrajno nezaposlenih osoba, pružanje pomoći i potpore starijim i nemoćnim osobama te provedbu aktivnosti usmjerenih na socijalnu uključenost i unapređenje kvalitete života korisnika programa.</w:t>
      </w:r>
    </w:p>
    <w:p w14:paraId="7E8A7FD5" w14:textId="7DF39715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709" w:right="-272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225704EC" w14:textId="77777777" w:rsidR="00BD2FD9" w:rsidRPr="00BD2FD9" w:rsidRDefault="00BD2FD9" w:rsidP="00BD2FD9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 w:line="276" w:lineRule="auto"/>
        <w:ind w:left="-142" w:right="-272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broj zaposlenih osoba kroz programe javnih radova i projekta „Zaželi“ </w:t>
      </w:r>
    </w:p>
    <w:p w14:paraId="7F64838F" w14:textId="77777777" w:rsidR="00BD2FD9" w:rsidRPr="00BD2FD9" w:rsidRDefault="00BD2FD9" w:rsidP="00BD2FD9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 w:line="276" w:lineRule="auto"/>
        <w:ind w:left="-142" w:right="-272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broj korisnika usluga pomoći i potpore </w:t>
      </w:r>
    </w:p>
    <w:p w14:paraId="4E17FD22" w14:textId="77777777" w:rsidR="00BD2FD9" w:rsidRPr="00BD2FD9" w:rsidRDefault="00BD2FD9" w:rsidP="00BD2FD9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 w:line="276" w:lineRule="auto"/>
        <w:ind w:left="-142" w:right="-272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povećana socijalna uključenost korisnika programa </w:t>
      </w:r>
    </w:p>
    <w:p w14:paraId="0956E8AE" w14:textId="77777777" w:rsidR="00BD2FD9" w:rsidRPr="00BD2FD9" w:rsidRDefault="00BD2FD9" w:rsidP="00BD2FD9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 w:line="276" w:lineRule="auto"/>
        <w:ind w:left="-142" w:right="-272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unaprijeđena kvaliteta života starijih i nemoćnih osoba </w:t>
      </w:r>
    </w:p>
    <w:p w14:paraId="66292131" w14:textId="77777777" w:rsidR="00BD2FD9" w:rsidRPr="00BD2FD9" w:rsidRDefault="00BD2FD9" w:rsidP="00BD2FD9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 w:line="276" w:lineRule="auto"/>
        <w:ind w:left="-142" w:right="-272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povećana zapošljivost i radna aktivacija nezaposlenih osoba </w:t>
      </w:r>
    </w:p>
    <w:p w14:paraId="52EB47AA" w14:textId="48615E8D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lastRenderedPageBreak/>
        <w:t>Izvršenje 2025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BD2FD9">
        <w:rPr>
          <w:sz w:val="24"/>
          <w:szCs w:val="24"/>
          <w:lang w:val="hr-HR" w:eastAsia="hr-HR"/>
        </w:rPr>
        <w:t xml:space="preserve"> planirana su sredstva u ukupnom iznosu od 514.867,00 </w:t>
      </w:r>
      <w:r w:rsidR="00EE046B">
        <w:rPr>
          <w:sz w:val="24"/>
          <w:szCs w:val="24"/>
        </w:rPr>
        <w:t>€</w:t>
      </w:r>
      <w:r w:rsidRPr="00BD2FD9">
        <w:rPr>
          <w:sz w:val="24"/>
          <w:szCs w:val="24"/>
          <w:lang w:val="hr-HR" w:eastAsia="hr-HR"/>
        </w:rPr>
        <w:t xml:space="preserve">, dok je izvršeno 436.029,84 </w:t>
      </w:r>
      <w:r w:rsidR="00EE046B">
        <w:rPr>
          <w:sz w:val="24"/>
          <w:szCs w:val="24"/>
        </w:rPr>
        <w:t>€</w:t>
      </w:r>
      <w:r w:rsidRPr="00BD2FD9">
        <w:rPr>
          <w:sz w:val="24"/>
          <w:szCs w:val="24"/>
          <w:lang w:val="hr-HR" w:eastAsia="hr-HR"/>
        </w:rPr>
        <w:t>, odnosno 84,69 % plana. Sredstva su utrošena za provedbu javnih radova i aktivnosti projekta „Zaželi“, uključujući zapošljavanje ciljnih skupina te pružanje pomoći i potpore krajnjim korisnicima programa.</w:t>
      </w:r>
    </w:p>
    <w:p w14:paraId="2227DC9F" w14:textId="77777777" w:rsidR="00BD2FD9" w:rsidRPr="00BD2FD9" w:rsidRDefault="00BD2FD9" w:rsidP="00BD2FD9">
      <w:pPr>
        <w:spacing w:line="276" w:lineRule="auto"/>
        <w:rPr>
          <w:b/>
          <w:w w:val="120"/>
          <w:sz w:val="24"/>
          <w:szCs w:val="24"/>
        </w:rPr>
      </w:pPr>
      <w:r w:rsidRPr="00BD2FD9">
        <w:rPr>
          <w:b/>
          <w:w w:val="120"/>
          <w:sz w:val="24"/>
          <w:szCs w:val="24"/>
        </w:rPr>
        <w:t>JEDINSTVENI UPRAVNI ODJEL</w:t>
      </w:r>
    </w:p>
    <w:p w14:paraId="6E478525" w14:textId="77777777" w:rsidR="00BD2FD9" w:rsidRPr="00BD2FD9" w:rsidRDefault="00BD2FD9" w:rsidP="00BD2FD9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BD2FD9">
        <w:rPr>
          <w:w w:val="115"/>
          <w:sz w:val="24"/>
          <w:szCs w:val="24"/>
        </w:rPr>
        <w:t>Program 1009: RAZVOJ GOSPODARSTVA I POLJOPRIVREDE</w:t>
      </w:r>
    </w:p>
    <w:p w14:paraId="6867BEE8" w14:textId="77777777" w:rsidR="00BD2FD9" w:rsidRDefault="00BD2FD9" w:rsidP="00BD2FD9">
      <w:pPr>
        <w:spacing w:line="276" w:lineRule="auto"/>
        <w:ind w:right="-272"/>
        <w:jc w:val="both"/>
        <w:rPr>
          <w:b/>
        </w:rPr>
      </w:pPr>
    </w:p>
    <w:tbl>
      <w:tblPr>
        <w:tblW w:w="10164" w:type="dxa"/>
        <w:tblInd w:w="-714" w:type="dxa"/>
        <w:tblLook w:val="04A0" w:firstRow="1" w:lastRow="0" w:firstColumn="1" w:lastColumn="0" w:noHBand="0" w:noVBand="1"/>
      </w:tblPr>
      <w:tblGrid>
        <w:gridCol w:w="1638"/>
        <w:gridCol w:w="5250"/>
        <w:gridCol w:w="1638"/>
        <w:gridCol w:w="1638"/>
      </w:tblGrid>
      <w:tr w:rsidR="00BD2FD9" w:rsidRPr="00BD2FD9" w14:paraId="5C2C8C28" w14:textId="77777777" w:rsidTr="00BD2FD9">
        <w:trPr>
          <w:trHeight w:val="394"/>
        </w:trPr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DC5ECE1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4D1D4077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63EEF11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199.000,00</w:t>
            </w:r>
          </w:p>
        </w:tc>
        <w:tc>
          <w:tcPr>
            <w:tcW w:w="1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67665735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151.780,08</w:t>
            </w:r>
          </w:p>
        </w:tc>
      </w:tr>
      <w:tr w:rsidR="00BD2FD9" w:rsidRPr="00BD2FD9" w14:paraId="74ACDDB1" w14:textId="77777777" w:rsidTr="00BD2FD9">
        <w:trPr>
          <w:trHeight w:val="394"/>
        </w:trPr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3409B6B2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73B28E2C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4052114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199.000,00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73D2AFBD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151.780,08</w:t>
            </w:r>
          </w:p>
        </w:tc>
      </w:tr>
      <w:tr w:rsidR="00BD2FD9" w:rsidRPr="00BD2FD9" w14:paraId="707A508E" w14:textId="77777777" w:rsidTr="00BD2FD9">
        <w:trPr>
          <w:trHeight w:val="394"/>
        </w:trPr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26C1CF35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1009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7436DA20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RAZVOJ GOSPODARSTVA I POLJOPRIVREDE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775AEE77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199.000,00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767B3A59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151.780,08</w:t>
            </w:r>
          </w:p>
        </w:tc>
      </w:tr>
      <w:tr w:rsidR="00BD2FD9" w:rsidRPr="00BD2FD9" w14:paraId="43AADD59" w14:textId="77777777" w:rsidTr="00BD2FD9">
        <w:trPr>
          <w:trHeight w:val="710"/>
        </w:trPr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F714AE7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A101732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5853485F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Poticanje poljoprivrede u OE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E0C5728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199.000,00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A784990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151.780,08</w:t>
            </w:r>
          </w:p>
        </w:tc>
      </w:tr>
    </w:tbl>
    <w:p w14:paraId="3835929F" w14:textId="77777777" w:rsidR="00742C92" w:rsidRDefault="00742C92" w:rsidP="00BD2FD9">
      <w:pPr>
        <w:spacing w:line="276" w:lineRule="auto"/>
        <w:ind w:right="-272"/>
        <w:jc w:val="both"/>
        <w:rPr>
          <w:b/>
        </w:rPr>
      </w:pPr>
    </w:p>
    <w:p w14:paraId="6EDFA482" w14:textId="1E9F0C13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>:</w:t>
      </w:r>
      <w:r w:rsidRPr="00BD2FD9">
        <w:rPr>
          <w:sz w:val="24"/>
          <w:szCs w:val="24"/>
          <w:lang w:val="hr-HR" w:eastAsia="hr-HR"/>
        </w:rPr>
        <w:t xml:space="preserve"> Zakon o poljoprivredi, Zakon o državnim potporama, Zakon o lokalnoj i područnoj (regionalnoj) samoupravi, Zakon o proračunu te drugi propisi kojima se uređuje područje gospodarstva i poljoprivrede. </w:t>
      </w:r>
    </w:p>
    <w:p w14:paraId="14B6FE59" w14:textId="23FA04C9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>:</w:t>
      </w:r>
      <w:r w:rsidRPr="00BD2FD9">
        <w:rPr>
          <w:sz w:val="24"/>
          <w:szCs w:val="24"/>
          <w:lang w:val="hr-HR" w:eastAsia="hr-HR"/>
        </w:rPr>
        <w:t xml:space="preserve"> poticanje razvoja poljoprivrede i gospodarstva, povećanje konkurentnosti poljoprivrednih proizvođača te unapređenje uvjeta za održivi gospodarski razvoj i razvoj ruralnog prostora.</w:t>
      </w:r>
    </w:p>
    <w:p w14:paraId="4B485E32" w14:textId="15FE80B6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 xml:space="preserve">: </w:t>
      </w:r>
      <w:r w:rsidRPr="00BD2FD9">
        <w:rPr>
          <w:sz w:val="24"/>
          <w:szCs w:val="24"/>
          <w:lang w:val="hr-HR" w:eastAsia="hr-HR"/>
        </w:rPr>
        <w:t>provodile su se mjere potpore poljoprivrednim proizvođačima i gospodarstvima kroz financijske potpore, subvencije i druge aktivnosti usmjerene na razvoj i unapređenje poljoprivredne proizvodnje.</w:t>
      </w:r>
    </w:p>
    <w:p w14:paraId="3252710B" w14:textId="3709995C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1FC77469" w14:textId="77777777" w:rsidR="00BD2FD9" w:rsidRPr="00BD2FD9" w:rsidRDefault="00BD2FD9" w:rsidP="00BD2FD9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 w:line="276" w:lineRule="auto"/>
        <w:ind w:left="142" w:right="-272" w:hanging="284"/>
        <w:jc w:val="both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broj korisnika potpora i poticajnih mjera </w:t>
      </w:r>
    </w:p>
    <w:p w14:paraId="41C9A993" w14:textId="77777777" w:rsidR="00BD2FD9" w:rsidRPr="00BD2FD9" w:rsidRDefault="00BD2FD9" w:rsidP="00BD2FD9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 w:line="276" w:lineRule="auto"/>
        <w:ind w:left="142" w:right="-272" w:hanging="284"/>
        <w:jc w:val="both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povećana ulaganja u poljoprivrednu proizvodnju </w:t>
      </w:r>
    </w:p>
    <w:p w14:paraId="707B468A" w14:textId="77777777" w:rsidR="00BD2FD9" w:rsidRPr="00BD2FD9" w:rsidRDefault="00BD2FD9" w:rsidP="00BD2FD9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 w:line="276" w:lineRule="auto"/>
        <w:ind w:left="142" w:right="-272" w:hanging="284"/>
        <w:jc w:val="both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unaprijeđeni uvjeti za razvoj poljoprivrede </w:t>
      </w:r>
    </w:p>
    <w:p w14:paraId="444E09AE" w14:textId="77777777" w:rsidR="00BD2FD9" w:rsidRPr="00BD2FD9" w:rsidRDefault="00BD2FD9" w:rsidP="00BD2FD9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 w:line="276" w:lineRule="auto"/>
        <w:ind w:left="142" w:right="-272" w:hanging="284"/>
        <w:jc w:val="both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povećana konkurentnost poljoprivrednih gospodarstava </w:t>
      </w:r>
    </w:p>
    <w:p w14:paraId="00D62145" w14:textId="77777777" w:rsidR="00BD2FD9" w:rsidRPr="00BD2FD9" w:rsidRDefault="00BD2FD9" w:rsidP="00BD2FD9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 w:line="276" w:lineRule="auto"/>
        <w:ind w:left="142" w:right="-272" w:hanging="284"/>
        <w:jc w:val="both"/>
        <w:rPr>
          <w:sz w:val="24"/>
          <w:szCs w:val="24"/>
          <w:lang w:val="hr-HR" w:eastAsia="hr-HR"/>
        </w:rPr>
      </w:pPr>
      <w:r w:rsidRPr="00BD2FD9">
        <w:rPr>
          <w:sz w:val="24"/>
          <w:szCs w:val="24"/>
          <w:lang w:val="hr-HR" w:eastAsia="hr-HR"/>
        </w:rPr>
        <w:t xml:space="preserve">poticanje održivog gospodarskog razvoja ruralnog područja </w:t>
      </w:r>
    </w:p>
    <w:p w14:paraId="31C70B5D" w14:textId="34F4588F" w:rsidR="00BD2FD9" w:rsidRPr="00BD2FD9" w:rsidRDefault="00BD2FD9" w:rsidP="00BD2FD9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BD2FD9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BD2FD9">
        <w:rPr>
          <w:sz w:val="24"/>
          <w:szCs w:val="24"/>
          <w:lang w:val="hr-HR" w:eastAsia="hr-HR"/>
        </w:rPr>
        <w:t xml:space="preserve">planirana su sredstva u ukupnom iznosu od 199.000,00 </w:t>
      </w:r>
      <w:r w:rsidR="00EE046B">
        <w:rPr>
          <w:sz w:val="24"/>
          <w:szCs w:val="24"/>
        </w:rPr>
        <w:t>€</w:t>
      </w:r>
      <w:r w:rsidRPr="00BD2FD9">
        <w:rPr>
          <w:sz w:val="24"/>
          <w:szCs w:val="24"/>
          <w:lang w:val="hr-HR" w:eastAsia="hr-HR"/>
        </w:rPr>
        <w:t xml:space="preserve">, dok je izvršeno 151.780,08 </w:t>
      </w:r>
      <w:r w:rsidR="00EE046B">
        <w:rPr>
          <w:sz w:val="24"/>
          <w:szCs w:val="24"/>
        </w:rPr>
        <w:t>€</w:t>
      </w:r>
      <w:r w:rsidRPr="00BD2FD9">
        <w:rPr>
          <w:sz w:val="24"/>
          <w:szCs w:val="24"/>
          <w:lang w:val="hr-HR" w:eastAsia="hr-HR"/>
        </w:rPr>
        <w:t>, odnosno 76,27 % plana. Sredstva su utrošena za provedbu mjera poticanja poljoprivrede i pružanje potpore poljoprivrednim proizvođačima radi unapređenja poljoprivredne proizvodnje i razvoja gospodarstva.</w:t>
      </w:r>
    </w:p>
    <w:p w14:paraId="02B9E641" w14:textId="77777777" w:rsidR="00742C92" w:rsidRDefault="00742C92" w:rsidP="004251AA">
      <w:pPr>
        <w:spacing w:line="276" w:lineRule="auto"/>
        <w:ind w:left="-567" w:right="-272"/>
        <w:jc w:val="both"/>
        <w:rPr>
          <w:b/>
        </w:rPr>
      </w:pPr>
    </w:p>
    <w:p w14:paraId="3AB8608D" w14:textId="77777777" w:rsidR="004251AA" w:rsidRDefault="004251AA" w:rsidP="005B2D75">
      <w:pPr>
        <w:spacing w:line="276" w:lineRule="auto"/>
        <w:jc w:val="both"/>
      </w:pPr>
    </w:p>
    <w:p w14:paraId="5665C56E" w14:textId="77777777" w:rsidR="00BD2FD9" w:rsidRDefault="00BD2FD9" w:rsidP="005B2D75">
      <w:pPr>
        <w:spacing w:line="276" w:lineRule="auto"/>
        <w:jc w:val="both"/>
      </w:pPr>
    </w:p>
    <w:p w14:paraId="7BF52DAF" w14:textId="77777777" w:rsidR="00BD2FD9" w:rsidRPr="00BD2FD9" w:rsidRDefault="00BD2FD9" w:rsidP="00BD2FD9">
      <w:pPr>
        <w:tabs>
          <w:tab w:val="left" w:pos="1454"/>
        </w:tabs>
        <w:rPr>
          <w:b/>
          <w:sz w:val="24"/>
          <w:szCs w:val="24"/>
        </w:rPr>
      </w:pPr>
      <w:r w:rsidRPr="00BD2FD9">
        <w:rPr>
          <w:b/>
          <w:w w:val="120"/>
          <w:sz w:val="24"/>
          <w:szCs w:val="24"/>
        </w:rPr>
        <w:lastRenderedPageBreak/>
        <w:t>JEDINSTVENI UPRAVNI ODJEL</w:t>
      </w:r>
    </w:p>
    <w:p w14:paraId="07E6849E" w14:textId="77777777" w:rsidR="00BD2FD9" w:rsidRPr="00BD2FD9" w:rsidRDefault="00BD2FD9" w:rsidP="00BD2FD9">
      <w:pPr>
        <w:pStyle w:val="Heading3"/>
        <w:spacing w:before="0"/>
        <w:ind w:right="-2"/>
        <w:rPr>
          <w:b/>
          <w:w w:val="115"/>
          <w:sz w:val="24"/>
          <w:szCs w:val="24"/>
        </w:rPr>
      </w:pPr>
      <w:r w:rsidRPr="00BD2FD9">
        <w:rPr>
          <w:w w:val="115"/>
          <w:sz w:val="24"/>
          <w:szCs w:val="24"/>
        </w:rPr>
        <w:t>Program 1010: SUSTAV ZAŠTITE I SPAŠAVANJA</w:t>
      </w:r>
    </w:p>
    <w:p w14:paraId="381D92BC" w14:textId="77777777" w:rsidR="00BD2FD9" w:rsidRDefault="00BD2FD9" w:rsidP="005B2D75">
      <w:pPr>
        <w:spacing w:line="276" w:lineRule="auto"/>
        <w:jc w:val="both"/>
      </w:pPr>
    </w:p>
    <w:tbl>
      <w:tblPr>
        <w:tblW w:w="9967" w:type="dxa"/>
        <w:tblInd w:w="-714" w:type="dxa"/>
        <w:tblLook w:val="04A0" w:firstRow="1" w:lastRow="0" w:firstColumn="1" w:lastColumn="0" w:noHBand="0" w:noVBand="1"/>
      </w:tblPr>
      <w:tblGrid>
        <w:gridCol w:w="1606"/>
        <w:gridCol w:w="5149"/>
        <w:gridCol w:w="1606"/>
        <w:gridCol w:w="1606"/>
      </w:tblGrid>
      <w:tr w:rsidR="00BD2FD9" w:rsidRPr="00BD2FD9" w14:paraId="62D17FD1" w14:textId="77777777" w:rsidTr="00BD2FD9">
        <w:trPr>
          <w:trHeight w:val="346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50DAE39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18E176E2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C9A7C18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77.500,00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6D975CD6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68.415,50</w:t>
            </w:r>
          </w:p>
        </w:tc>
      </w:tr>
      <w:tr w:rsidR="00BD2FD9" w:rsidRPr="00BD2FD9" w14:paraId="5043CEB4" w14:textId="77777777" w:rsidTr="00BD2FD9">
        <w:trPr>
          <w:trHeight w:val="346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1A215B5B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0CBA7127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67939665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77.500,00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3FD877F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68.415,50</w:t>
            </w:r>
          </w:p>
        </w:tc>
      </w:tr>
      <w:tr w:rsidR="00BD2FD9" w:rsidRPr="00BD2FD9" w14:paraId="58D05A3F" w14:textId="77777777" w:rsidTr="00BD2FD9">
        <w:trPr>
          <w:trHeight w:val="346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45DB8BD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1010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2A851356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SUSTAV ZAŠTITE I SPAŠAVANJA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E439A91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77.500,00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128D7BBA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68.415,50</w:t>
            </w:r>
          </w:p>
        </w:tc>
      </w:tr>
      <w:tr w:rsidR="00BD2FD9" w:rsidRPr="00BD2FD9" w14:paraId="4FDB34D7" w14:textId="77777777" w:rsidTr="00BD2FD9">
        <w:trPr>
          <w:trHeight w:val="623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230E42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A100901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7E6DEFA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Javne potrebe vatrogastva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6F051753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72.000,00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15CCAC2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66.415,50</w:t>
            </w:r>
          </w:p>
        </w:tc>
      </w:tr>
      <w:tr w:rsidR="00BD2FD9" w:rsidRPr="00BD2FD9" w14:paraId="7D2415CD" w14:textId="77777777" w:rsidTr="00BD2FD9">
        <w:trPr>
          <w:trHeight w:val="623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786F712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A101001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FC134A4" w14:textId="77777777" w:rsidR="00BD2FD9" w:rsidRPr="00BD2FD9" w:rsidRDefault="00BD2FD9" w:rsidP="00BD2FD9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Civilna zaštita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20D863E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BE3CC5E" w14:textId="77777777" w:rsidR="00BD2FD9" w:rsidRPr="00BD2FD9" w:rsidRDefault="00BD2FD9" w:rsidP="00BD2FD9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BD2FD9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</w:tr>
    </w:tbl>
    <w:p w14:paraId="200B0AF4" w14:textId="77777777" w:rsidR="00BD2FD9" w:rsidRPr="00D01642" w:rsidRDefault="00BD2FD9" w:rsidP="005B2D75">
      <w:pPr>
        <w:spacing w:line="276" w:lineRule="auto"/>
        <w:jc w:val="both"/>
      </w:pPr>
    </w:p>
    <w:p w14:paraId="65B157F4" w14:textId="131EA1C5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>Zakon o sustavu civilne zaštite, Zakon o vatrogastvu, Zakon o zaštiti od požara, Zakon o lokalnoj i područnoj (regionalnoj) samoupravi, Zakon o proračunu te drug</w:t>
      </w:r>
      <w:r>
        <w:rPr>
          <w:sz w:val="24"/>
          <w:szCs w:val="24"/>
          <w:lang w:val="hr-HR" w:eastAsia="hr-HR"/>
        </w:rPr>
        <w:t>i</w:t>
      </w:r>
      <w:r w:rsidRPr="0006128F">
        <w:rPr>
          <w:sz w:val="24"/>
          <w:szCs w:val="24"/>
          <w:lang w:val="hr-HR" w:eastAsia="hr-HR"/>
        </w:rPr>
        <w:t xml:space="preserve"> propisi kojima se uređuje područje zaštite i spašavanja. </w:t>
      </w:r>
    </w:p>
    <w:p w14:paraId="5F880F12" w14:textId="766C2114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>osigurati učinkovito funkcioniranje sustava zaštite i spašavanja, povećati sigurnost stanovništva i imovine te osigurati pravodobno djelovanje u slučaju požara, prirodnih nepogoda i drugih izvanrednih događaja.</w:t>
      </w:r>
    </w:p>
    <w:p w14:paraId="01B700CE" w14:textId="67F6DA45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>: u</w:t>
      </w:r>
      <w:r w:rsidRPr="0006128F">
        <w:rPr>
          <w:sz w:val="24"/>
          <w:szCs w:val="24"/>
          <w:lang w:val="hr-HR" w:eastAsia="hr-HR"/>
        </w:rPr>
        <w:t xml:space="preserve"> okviru programa provodile su se aktivnosti financiranja javnih potreba vatrogastva te aktivnosti civilne zaštite. Aktivnosti su obuhvaćale redovno financiranje vatrogasne djelatnosti, održavanje operativne spremnosti vatrogasnih snaga i sustava civilne zaštite, nabavu opreme te provedbu mjera i aktivnosti zaštite i spašavanja.</w:t>
      </w:r>
    </w:p>
    <w:p w14:paraId="64A69B73" w14:textId="042071BF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66A688F5" w14:textId="77777777" w:rsidR="0006128F" w:rsidRPr="0006128F" w:rsidRDefault="0006128F" w:rsidP="0006128F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 w:line="276" w:lineRule="auto"/>
        <w:ind w:left="0" w:right="-414" w:hanging="284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osigurana operativna spremnost vatrogasnih i civilnih službi </w:t>
      </w:r>
    </w:p>
    <w:p w14:paraId="1DE10B5A" w14:textId="77777777" w:rsidR="0006128F" w:rsidRPr="0006128F" w:rsidRDefault="0006128F" w:rsidP="0006128F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 w:line="276" w:lineRule="auto"/>
        <w:ind w:left="0" w:right="-414" w:hanging="284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broj provedenih aktivnosti i intervencija zaštite i spašavanja </w:t>
      </w:r>
    </w:p>
    <w:p w14:paraId="5D7D4832" w14:textId="77777777" w:rsidR="0006128F" w:rsidRPr="0006128F" w:rsidRDefault="0006128F" w:rsidP="0006128F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 w:line="276" w:lineRule="auto"/>
        <w:ind w:left="0" w:right="-414" w:hanging="284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unaprijeđena sigurnost stanovništva i imovine </w:t>
      </w:r>
    </w:p>
    <w:p w14:paraId="2A479177" w14:textId="77777777" w:rsidR="0006128F" w:rsidRPr="0006128F" w:rsidRDefault="0006128F" w:rsidP="0006128F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 w:line="276" w:lineRule="auto"/>
        <w:ind w:left="0" w:right="-414" w:hanging="284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osigurani uvjeti za učinkovito djelovanje u izvanrednim situacijama </w:t>
      </w:r>
    </w:p>
    <w:p w14:paraId="16A439E8" w14:textId="77777777" w:rsidR="0006128F" w:rsidRPr="0006128F" w:rsidRDefault="0006128F" w:rsidP="0006128F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 w:line="276" w:lineRule="auto"/>
        <w:ind w:left="0" w:right="-414" w:hanging="284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održavanje funkcionalnog sustava civilne zaštite i vatrogastva </w:t>
      </w:r>
    </w:p>
    <w:p w14:paraId="354E2B2F" w14:textId="26406035" w:rsid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>:</w:t>
      </w:r>
      <w:r w:rsidRPr="0006128F">
        <w:rPr>
          <w:sz w:val="24"/>
          <w:szCs w:val="24"/>
          <w:lang w:val="hr-HR" w:eastAsia="hr-HR"/>
        </w:rPr>
        <w:t xml:space="preserve"> planirana su sredstva u ukupnom iznosu od 77.500,00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 xml:space="preserve">, dok je izvršeno 68.415,50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>, odnosno 88,28 % plana. Sredstva su utrošena za financiranje javnih potreba vatrogastva i aktivnosti civilne zaštite radi osiguravanja operativne spremnosti i učinkovitog funkcioniranja sustava zaštite i spašavanja.</w:t>
      </w:r>
    </w:p>
    <w:p w14:paraId="18DC98EC" w14:textId="77777777" w:rsid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4003FA19" w14:textId="77777777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right="-414"/>
        <w:jc w:val="both"/>
        <w:rPr>
          <w:sz w:val="24"/>
          <w:szCs w:val="24"/>
          <w:lang w:val="hr-HR" w:eastAsia="hr-HR"/>
        </w:rPr>
      </w:pPr>
    </w:p>
    <w:p w14:paraId="3F21D1B7" w14:textId="77777777" w:rsidR="0049145F" w:rsidRDefault="0049145F" w:rsidP="0006128F">
      <w:pPr>
        <w:tabs>
          <w:tab w:val="left" w:pos="1454"/>
        </w:tabs>
        <w:rPr>
          <w:b/>
          <w:w w:val="120"/>
          <w:sz w:val="24"/>
          <w:szCs w:val="24"/>
        </w:rPr>
      </w:pPr>
    </w:p>
    <w:p w14:paraId="3131DF99" w14:textId="35CAC62F" w:rsidR="0006128F" w:rsidRPr="0006128F" w:rsidRDefault="0006128F" w:rsidP="0006128F">
      <w:pPr>
        <w:tabs>
          <w:tab w:val="left" w:pos="1454"/>
        </w:tabs>
        <w:rPr>
          <w:b/>
          <w:sz w:val="24"/>
          <w:szCs w:val="24"/>
        </w:rPr>
      </w:pPr>
      <w:r w:rsidRPr="0006128F">
        <w:rPr>
          <w:b/>
          <w:w w:val="120"/>
          <w:sz w:val="24"/>
          <w:szCs w:val="24"/>
        </w:rPr>
        <w:t>JEDINSTVENI UPRAVNI ODJEL</w:t>
      </w:r>
    </w:p>
    <w:p w14:paraId="615BC27A" w14:textId="77777777" w:rsidR="0006128F" w:rsidRPr="0006128F" w:rsidRDefault="0006128F" w:rsidP="0006128F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06128F">
        <w:rPr>
          <w:w w:val="115"/>
          <w:sz w:val="24"/>
          <w:szCs w:val="24"/>
        </w:rPr>
        <w:t>Program 1011: RAZVOJ SPORTA I REKREACIJE</w:t>
      </w:r>
    </w:p>
    <w:p w14:paraId="4F0BC42E" w14:textId="77777777" w:rsidR="0006128F" w:rsidRDefault="0006128F" w:rsidP="00436A8A">
      <w:pPr>
        <w:pStyle w:val="BodyText"/>
        <w:spacing w:before="1" w:line="276" w:lineRule="auto"/>
        <w:ind w:right="-396"/>
        <w:jc w:val="both"/>
        <w:rPr>
          <w:b/>
          <w:bCs/>
          <w:sz w:val="24"/>
          <w:szCs w:val="24"/>
          <w:lang w:val="hr-HR"/>
        </w:rPr>
      </w:pPr>
    </w:p>
    <w:tbl>
      <w:tblPr>
        <w:tblW w:w="10072" w:type="dxa"/>
        <w:tblInd w:w="-714" w:type="dxa"/>
        <w:tblLook w:val="04A0" w:firstRow="1" w:lastRow="0" w:firstColumn="1" w:lastColumn="0" w:noHBand="0" w:noVBand="1"/>
      </w:tblPr>
      <w:tblGrid>
        <w:gridCol w:w="1623"/>
        <w:gridCol w:w="5203"/>
        <w:gridCol w:w="1623"/>
        <w:gridCol w:w="1623"/>
      </w:tblGrid>
      <w:tr w:rsidR="0006128F" w:rsidRPr="0006128F" w14:paraId="1149C377" w14:textId="77777777" w:rsidTr="0006128F">
        <w:trPr>
          <w:trHeight w:val="359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17918B6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4DB5E55E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562D2CAD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457.500,00</w:t>
            </w:r>
          </w:p>
        </w:tc>
        <w:tc>
          <w:tcPr>
            <w:tcW w:w="16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E17C769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449.375,00</w:t>
            </w:r>
          </w:p>
        </w:tc>
      </w:tr>
      <w:tr w:rsidR="0006128F" w:rsidRPr="0006128F" w14:paraId="19DF552B" w14:textId="77777777" w:rsidTr="0006128F">
        <w:trPr>
          <w:trHeight w:val="359"/>
        </w:trPr>
        <w:tc>
          <w:tcPr>
            <w:tcW w:w="1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55DC682C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039545D1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10A410A3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457.500,00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011EE90D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449.375,00</w:t>
            </w:r>
          </w:p>
        </w:tc>
      </w:tr>
      <w:tr w:rsidR="0006128F" w:rsidRPr="0006128F" w14:paraId="335C50D6" w14:textId="77777777" w:rsidTr="0006128F">
        <w:trPr>
          <w:trHeight w:val="359"/>
        </w:trPr>
        <w:tc>
          <w:tcPr>
            <w:tcW w:w="1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27D30400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1011</w:t>
            </w:r>
          </w:p>
        </w:tc>
        <w:tc>
          <w:tcPr>
            <w:tcW w:w="5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654D4DE0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JAVNE POTREBE U SPORTU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61B172B6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457.500,00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6F8A9AAA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449.375,00</w:t>
            </w:r>
          </w:p>
        </w:tc>
      </w:tr>
      <w:tr w:rsidR="0006128F" w:rsidRPr="0006128F" w14:paraId="466ECAFC" w14:textId="77777777" w:rsidTr="0006128F">
        <w:trPr>
          <w:trHeight w:val="647"/>
        </w:trPr>
        <w:tc>
          <w:tcPr>
            <w:tcW w:w="1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795FCED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A101101</w:t>
            </w:r>
          </w:p>
        </w:tc>
        <w:tc>
          <w:tcPr>
            <w:tcW w:w="5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50151279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Javne potrebe u sportu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537287E5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427.500,00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6BD43128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434.000,00</w:t>
            </w:r>
          </w:p>
        </w:tc>
      </w:tr>
      <w:tr w:rsidR="0006128F" w:rsidRPr="0006128F" w14:paraId="57F6DC5B" w14:textId="77777777" w:rsidTr="0006128F">
        <w:trPr>
          <w:trHeight w:val="647"/>
        </w:trPr>
        <w:tc>
          <w:tcPr>
            <w:tcW w:w="16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36DFE57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K101724</w:t>
            </w:r>
          </w:p>
        </w:tc>
        <w:tc>
          <w:tcPr>
            <w:tcW w:w="52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4DC30C72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Izgradnja teniskih terena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EC15E22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6B452DB1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15.375,00</w:t>
            </w:r>
          </w:p>
        </w:tc>
      </w:tr>
    </w:tbl>
    <w:p w14:paraId="76508B81" w14:textId="77777777" w:rsidR="0031464B" w:rsidRDefault="0031464B"/>
    <w:p w14:paraId="0BFB7248" w14:textId="6EBA03D7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>:</w:t>
      </w:r>
      <w:r w:rsidRPr="0006128F">
        <w:rPr>
          <w:sz w:val="24"/>
          <w:szCs w:val="24"/>
          <w:lang w:val="hr-HR" w:eastAsia="hr-HR"/>
        </w:rPr>
        <w:t xml:space="preserve"> Zakon o sportu, Zakon o lokalnoj i područnoj (regionalnoj) samoupravi, Zakon o proračunu te drugi</w:t>
      </w:r>
      <w:r>
        <w:rPr>
          <w:sz w:val="24"/>
          <w:szCs w:val="24"/>
          <w:lang w:val="hr-HR" w:eastAsia="hr-HR"/>
        </w:rPr>
        <w:t xml:space="preserve"> </w:t>
      </w:r>
      <w:r w:rsidRPr="0006128F">
        <w:rPr>
          <w:sz w:val="24"/>
          <w:szCs w:val="24"/>
          <w:lang w:val="hr-HR" w:eastAsia="hr-HR"/>
        </w:rPr>
        <w:t xml:space="preserve">propisi kojima se uređuje financiranje i organizacija sportskih aktivnosti i sportske infrastrukture. </w:t>
      </w:r>
    </w:p>
    <w:p w14:paraId="485BE0F7" w14:textId="09079E13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>poticanje razvoja sporta i rekreacije, unapređenje uvjeta za bavljenje sportom te promicanje zdravog načina života kroz financiranje sportskih aktivnosti i ulaganja u sportsku infrastrukturu.</w:t>
      </w:r>
    </w:p>
    <w:p w14:paraId="07D22F0A" w14:textId="637D01CC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>: u</w:t>
      </w:r>
      <w:r w:rsidRPr="0006128F">
        <w:rPr>
          <w:sz w:val="24"/>
          <w:szCs w:val="24"/>
          <w:lang w:val="hr-HR" w:eastAsia="hr-HR"/>
        </w:rPr>
        <w:t xml:space="preserve"> okviru programa provodile su se aktivnosti financiranja javnih potreba u sportu te aktivnosti izgradnje sportskih sadržaja, uključujući izgradnju teniskih terena. Aktivnosti su obuhvaćale potporu radu sportskih klubova i udruga, organizaciju sportskih aktivnosti i natjecanja te ulaganja u sportsku infrastrukturu i poboljšanje uvjeta za bavljenje sportom i rekreacijom.</w:t>
      </w:r>
    </w:p>
    <w:p w14:paraId="256334CD" w14:textId="54C3899D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69ED6FB7" w14:textId="77777777" w:rsidR="0006128F" w:rsidRPr="0006128F" w:rsidRDefault="0006128F" w:rsidP="0006128F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 w:line="276" w:lineRule="auto"/>
        <w:ind w:left="284" w:right="-272" w:firstLine="0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broj korisnika sportskih programa i aktivnosti </w:t>
      </w:r>
    </w:p>
    <w:p w14:paraId="54E3B81D" w14:textId="77777777" w:rsidR="0006128F" w:rsidRPr="0006128F" w:rsidRDefault="0006128F" w:rsidP="0006128F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 w:line="276" w:lineRule="auto"/>
        <w:ind w:left="284" w:right="-272" w:firstLine="0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broj sportskih klubova i udruga obuhvaćenih potporama </w:t>
      </w:r>
    </w:p>
    <w:p w14:paraId="3F1B1B4F" w14:textId="77777777" w:rsidR="0006128F" w:rsidRPr="0006128F" w:rsidRDefault="0006128F" w:rsidP="0006128F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 w:line="276" w:lineRule="auto"/>
        <w:ind w:left="284" w:right="-272" w:firstLine="0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unaprijeđeni uvjeti za bavljenje sportom i rekreacijom </w:t>
      </w:r>
    </w:p>
    <w:p w14:paraId="0DF37953" w14:textId="77777777" w:rsidR="0006128F" w:rsidRPr="0006128F" w:rsidRDefault="0006128F" w:rsidP="0006128F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 w:line="276" w:lineRule="auto"/>
        <w:ind w:left="284" w:right="-272" w:firstLine="0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razvoj i dostupnost sportske infrastrukture </w:t>
      </w:r>
    </w:p>
    <w:p w14:paraId="50820D8A" w14:textId="77777777" w:rsidR="0006128F" w:rsidRPr="0006128F" w:rsidRDefault="0006128F" w:rsidP="0006128F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 w:line="276" w:lineRule="auto"/>
        <w:ind w:left="284" w:right="-272" w:firstLine="0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povećana uključenost građana u sportske i rekreativne aktivnosti </w:t>
      </w:r>
    </w:p>
    <w:p w14:paraId="284E3D4D" w14:textId="37018AAE" w:rsidR="0006128F" w:rsidRPr="0006128F" w:rsidRDefault="0006128F" w:rsidP="0006128F">
      <w:pPr>
        <w:widowControl/>
        <w:autoSpaceDE/>
        <w:autoSpaceDN/>
        <w:spacing w:before="100" w:beforeAutospacing="1" w:after="100" w:afterAutospacing="1" w:line="276" w:lineRule="auto"/>
        <w:ind w:left="-709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 xml:space="preserve"> planirana su sredstva u ukupnom iznosu od 457.500,00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 xml:space="preserve">, dok je izvršeno 449.375,00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>, odnosno 98,22 % plana. Sredstva su utrošena za financiranje javnih potreba u sportu, rad sportskih klubova i udruga te ulaganja u sportsku infrastrukturu, uključujući aktivnosti na izgradnji teniskih terena.</w:t>
      </w:r>
    </w:p>
    <w:p w14:paraId="0316AD4C" w14:textId="77777777" w:rsidR="0006128F" w:rsidRDefault="0006128F"/>
    <w:p w14:paraId="45427C56" w14:textId="77777777" w:rsidR="0006128F" w:rsidRDefault="0006128F"/>
    <w:p w14:paraId="681B692E" w14:textId="77777777" w:rsidR="0006128F" w:rsidRDefault="0006128F"/>
    <w:p w14:paraId="36660684" w14:textId="77777777" w:rsidR="0006128F" w:rsidRDefault="0006128F"/>
    <w:p w14:paraId="5DF68225" w14:textId="77777777" w:rsidR="0006128F" w:rsidRDefault="0006128F"/>
    <w:p w14:paraId="70DCA136" w14:textId="77777777" w:rsidR="0006128F" w:rsidRDefault="0006128F"/>
    <w:p w14:paraId="28D806D2" w14:textId="77777777" w:rsidR="0006128F" w:rsidRPr="0006128F" w:rsidRDefault="0006128F" w:rsidP="0006128F">
      <w:pPr>
        <w:spacing w:line="276" w:lineRule="auto"/>
        <w:rPr>
          <w:b/>
          <w:w w:val="120"/>
          <w:sz w:val="24"/>
          <w:szCs w:val="24"/>
        </w:rPr>
      </w:pPr>
      <w:r w:rsidRPr="0006128F">
        <w:rPr>
          <w:b/>
          <w:w w:val="120"/>
          <w:sz w:val="24"/>
          <w:szCs w:val="24"/>
        </w:rPr>
        <w:t>JEDINSTVENI UPRAVNI ODJEL</w:t>
      </w:r>
    </w:p>
    <w:p w14:paraId="028A68D4" w14:textId="77777777" w:rsidR="0006128F" w:rsidRPr="0006128F" w:rsidRDefault="0006128F" w:rsidP="0006128F">
      <w:pPr>
        <w:pStyle w:val="Heading3"/>
        <w:spacing w:before="0"/>
        <w:ind w:right="-2"/>
        <w:rPr>
          <w:b/>
          <w:bCs/>
          <w:w w:val="115"/>
          <w:sz w:val="24"/>
          <w:szCs w:val="24"/>
        </w:rPr>
      </w:pPr>
      <w:r w:rsidRPr="0006128F">
        <w:rPr>
          <w:w w:val="115"/>
          <w:sz w:val="24"/>
          <w:szCs w:val="24"/>
        </w:rPr>
        <w:t>Program 1012: JAVNE POTREBE U KULTURI I RELIGIJI</w:t>
      </w:r>
    </w:p>
    <w:p w14:paraId="2ED35697" w14:textId="77777777" w:rsidR="0006128F" w:rsidRDefault="0006128F"/>
    <w:p w14:paraId="15C6419B" w14:textId="77777777" w:rsidR="0006128F" w:rsidRDefault="0006128F"/>
    <w:tbl>
      <w:tblPr>
        <w:tblW w:w="9967" w:type="dxa"/>
        <w:tblInd w:w="-572" w:type="dxa"/>
        <w:tblLook w:val="04A0" w:firstRow="1" w:lastRow="0" w:firstColumn="1" w:lastColumn="0" w:noHBand="0" w:noVBand="1"/>
      </w:tblPr>
      <w:tblGrid>
        <w:gridCol w:w="1606"/>
        <w:gridCol w:w="5149"/>
        <w:gridCol w:w="1606"/>
        <w:gridCol w:w="1606"/>
      </w:tblGrid>
      <w:tr w:rsidR="0006128F" w:rsidRPr="0006128F" w14:paraId="45F88919" w14:textId="77777777" w:rsidTr="0006128F">
        <w:trPr>
          <w:trHeight w:val="346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72AA547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3A1387E2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A50C2F1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66.000,00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7536939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39.800,00</w:t>
            </w:r>
          </w:p>
        </w:tc>
      </w:tr>
      <w:tr w:rsidR="0006128F" w:rsidRPr="0006128F" w14:paraId="00388A2E" w14:textId="77777777" w:rsidTr="0006128F">
        <w:trPr>
          <w:trHeight w:val="346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6AB0524E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09526C75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3A176A1E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66.000,00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F4EE1C8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39.800,00</w:t>
            </w:r>
          </w:p>
        </w:tc>
      </w:tr>
      <w:tr w:rsidR="0006128F" w:rsidRPr="0006128F" w14:paraId="674E0BB9" w14:textId="77777777" w:rsidTr="0006128F">
        <w:trPr>
          <w:trHeight w:val="346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1419B5FE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1012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39679C5B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KULTURA I RELIGIJA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6E6110D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66.000,00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3290267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39.800,00</w:t>
            </w:r>
          </w:p>
        </w:tc>
      </w:tr>
      <w:tr w:rsidR="0006128F" w:rsidRPr="0006128F" w14:paraId="38FBD968" w14:textId="77777777" w:rsidTr="0006128F">
        <w:trPr>
          <w:trHeight w:val="623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8249E09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A100801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6FCF9356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Javne potrebe u religiji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95442CE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44.000,00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0093965B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21.800,00</w:t>
            </w:r>
          </w:p>
        </w:tc>
      </w:tr>
      <w:tr w:rsidR="0006128F" w:rsidRPr="0006128F" w14:paraId="27453FC8" w14:textId="77777777" w:rsidTr="0006128F">
        <w:trPr>
          <w:trHeight w:val="623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0D0350A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A101201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3E8F7FCC" w14:textId="77777777" w:rsidR="0006128F" w:rsidRPr="0006128F" w:rsidRDefault="0006128F" w:rsidP="0006128F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Javne potrebe u kulturi i tehničkoj kulturi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22693AC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3CFBE9CD" w14:textId="77777777" w:rsidR="0006128F" w:rsidRPr="0006128F" w:rsidRDefault="0006128F" w:rsidP="0006128F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06128F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18.000,00</w:t>
            </w:r>
          </w:p>
        </w:tc>
      </w:tr>
    </w:tbl>
    <w:p w14:paraId="5096EEDE" w14:textId="77777777" w:rsidR="0006128F" w:rsidRDefault="0006128F"/>
    <w:p w14:paraId="34AACD7F" w14:textId="53BBF0F5" w:rsidR="0006128F" w:rsidRPr="0006128F" w:rsidRDefault="0006128F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 xml:space="preserve">Zakon o kulturnim vijećima i financiranju javnih potreba u kulturi, Zakon o pravnom položaju vjerskih zajednica, Zakon o lokalnoj i područnoj (regionalnoj) samoupravi, Zakon o proračunu te drugi propisi kojima se uređuje područje kulture, tehničke kulture i religije. </w:t>
      </w:r>
    </w:p>
    <w:p w14:paraId="179A4ED7" w14:textId="510DCA2D" w:rsidR="0006128F" w:rsidRPr="0006128F" w:rsidRDefault="0006128F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Cilj</w:t>
      </w:r>
      <w:r w:rsidR="006F6FFC"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>poticanje i razvoj kulturnih, tehničko-kulturnih i vjerskih aktivnosti te očuvanje kulturne i društvene baštine kroz financiranje programa i aktivnosti od javnog interesa.</w:t>
      </w:r>
    </w:p>
    <w:p w14:paraId="15CF4F72" w14:textId="359506F1" w:rsidR="0006128F" w:rsidRPr="0006128F" w:rsidRDefault="0006128F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Aktivnost</w:t>
      </w:r>
      <w:r w:rsidR="006F6FFC">
        <w:rPr>
          <w:b/>
          <w:bCs/>
          <w:sz w:val="24"/>
          <w:szCs w:val="24"/>
          <w:lang w:val="hr-HR" w:eastAsia="hr-HR"/>
        </w:rPr>
        <w:t xml:space="preserve">: </w:t>
      </w:r>
      <w:r w:rsidR="006F6FFC">
        <w:rPr>
          <w:sz w:val="24"/>
          <w:szCs w:val="24"/>
          <w:lang w:val="hr-HR" w:eastAsia="hr-HR"/>
        </w:rPr>
        <w:t>u</w:t>
      </w:r>
      <w:r w:rsidRPr="0006128F">
        <w:rPr>
          <w:sz w:val="24"/>
          <w:szCs w:val="24"/>
          <w:lang w:val="hr-HR" w:eastAsia="hr-HR"/>
        </w:rPr>
        <w:t xml:space="preserve"> okviru programa provodile su se aktivnosti financiranja javnih potreba u religiji te javnih potreba u kulturi i tehničkoj kulturi. Aktivnosti su obuhvaćale potpore vjerskim zajednicama, kulturnim udrugama i organizacijama, provedbu kulturnih manifestacija i programa te aktivnosti usmjerene na razvoj i promicanje kulturnog i društvenog života zajednice.</w:t>
      </w:r>
    </w:p>
    <w:p w14:paraId="4D278AE0" w14:textId="3AE77D87" w:rsidR="0006128F" w:rsidRPr="0006128F" w:rsidRDefault="0006128F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Pokazatelji rezultata</w:t>
      </w:r>
      <w:r w:rsidR="006F6FFC">
        <w:rPr>
          <w:b/>
          <w:bCs/>
          <w:sz w:val="24"/>
          <w:szCs w:val="24"/>
          <w:lang w:val="hr-HR" w:eastAsia="hr-HR"/>
        </w:rPr>
        <w:t>:</w:t>
      </w:r>
    </w:p>
    <w:p w14:paraId="010791A4" w14:textId="77777777" w:rsidR="0006128F" w:rsidRPr="0006128F" w:rsidRDefault="0006128F" w:rsidP="006F6FFC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76" w:lineRule="auto"/>
        <w:ind w:left="426" w:right="-272" w:hanging="284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broj financiranih kulturnih i vjerskih programa i aktivnosti </w:t>
      </w:r>
    </w:p>
    <w:p w14:paraId="1A6AE106" w14:textId="77777777" w:rsidR="0006128F" w:rsidRPr="0006128F" w:rsidRDefault="0006128F" w:rsidP="006F6FFC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76" w:lineRule="auto"/>
        <w:ind w:left="426" w:right="-272" w:hanging="284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broj korisnika i sudionika kulturnih sadržaja </w:t>
      </w:r>
    </w:p>
    <w:p w14:paraId="11476F9C" w14:textId="77777777" w:rsidR="0006128F" w:rsidRPr="0006128F" w:rsidRDefault="0006128F" w:rsidP="006F6FFC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76" w:lineRule="auto"/>
        <w:ind w:left="426" w:right="-272" w:hanging="284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očuvanje i promicanje kulturne i društvene baštine </w:t>
      </w:r>
    </w:p>
    <w:p w14:paraId="7C917D23" w14:textId="77777777" w:rsidR="0006128F" w:rsidRPr="0006128F" w:rsidRDefault="0006128F" w:rsidP="006F6FFC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76" w:lineRule="auto"/>
        <w:ind w:left="426" w:right="-272" w:hanging="284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potpora radu kulturnih udruga i vjerskih zajednica </w:t>
      </w:r>
    </w:p>
    <w:p w14:paraId="747A9884" w14:textId="77777777" w:rsidR="0006128F" w:rsidRPr="0006128F" w:rsidRDefault="0006128F" w:rsidP="006F6FFC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 w:line="276" w:lineRule="auto"/>
        <w:ind w:left="426" w:right="-272" w:hanging="284"/>
        <w:jc w:val="both"/>
        <w:rPr>
          <w:sz w:val="24"/>
          <w:szCs w:val="24"/>
          <w:lang w:val="hr-HR" w:eastAsia="hr-HR"/>
        </w:rPr>
      </w:pPr>
      <w:r w:rsidRPr="0006128F">
        <w:rPr>
          <w:sz w:val="24"/>
          <w:szCs w:val="24"/>
          <w:lang w:val="hr-HR" w:eastAsia="hr-HR"/>
        </w:rPr>
        <w:t xml:space="preserve">povećana dostupnost kulturnih i društvenih sadržaja </w:t>
      </w:r>
    </w:p>
    <w:p w14:paraId="1E39FEA9" w14:textId="63648B3D" w:rsidR="0006128F" w:rsidRPr="0006128F" w:rsidRDefault="0006128F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06128F">
        <w:rPr>
          <w:b/>
          <w:bCs/>
          <w:sz w:val="24"/>
          <w:szCs w:val="24"/>
          <w:lang w:val="hr-HR" w:eastAsia="hr-HR"/>
        </w:rPr>
        <w:t>Izvršenje 2025</w:t>
      </w:r>
      <w:r w:rsidR="006F6FFC">
        <w:rPr>
          <w:b/>
          <w:bCs/>
          <w:sz w:val="24"/>
          <w:szCs w:val="24"/>
          <w:lang w:val="hr-HR" w:eastAsia="hr-HR"/>
        </w:rPr>
        <w:t xml:space="preserve">: </w:t>
      </w:r>
      <w:r w:rsidRPr="0006128F">
        <w:rPr>
          <w:sz w:val="24"/>
          <w:szCs w:val="24"/>
          <w:lang w:val="hr-HR" w:eastAsia="hr-HR"/>
        </w:rPr>
        <w:t xml:space="preserve"> planirana su sredstva u ukupnom iznosu od 66.000,00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 xml:space="preserve">, dok je izvršeno 39.800,00 </w:t>
      </w:r>
      <w:r w:rsidR="00EE046B">
        <w:rPr>
          <w:sz w:val="24"/>
          <w:szCs w:val="24"/>
        </w:rPr>
        <w:t>€</w:t>
      </w:r>
      <w:r w:rsidRPr="0006128F">
        <w:rPr>
          <w:sz w:val="24"/>
          <w:szCs w:val="24"/>
          <w:lang w:val="hr-HR" w:eastAsia="hr-HR"/>
        </w:rPr>
        <w:t>, odnosno 60,30 % plana. Sredstva su utrošena za financiranje javnih potreba u religiji te kulturnih i tehničko-kulturnih aktivnosti i programa od interesa za lokalnu zajednicu.</w:t>
      </w:r>
    </w:p>
    <w:p w14:paraId="6A6F873F" w14:textId="77777777" w:rsidR="0006128F" w:rsidRDefault="0006128F"/>
    <w:p w14:paraId="66E33F6A" w14:textId="77777777" w:rsidR="0006128F" w:rsidRDefault="0006128F"/>
    <w:p w14:paraId="5654BB67" w14:textId="77777777" w:rsidR="006F6FFC" w:rsidRDefault="006F6FFC"/>
    <w:p w14:paraId="0386C51E" w14:textId="77777777" w:rsidR="006F6FFC" w:rsidRDefault="006F6FFC"/>
    <w:p w14:paraId="41538F7F" w14:textId="77777777" w:rsidR="0006128F" w:rsidRDefault="0006128F"/>
    <w:p w14:paraId="66AB942D" w14:textId="77777777" w:rsidR="006F6FFC" w:rsidRDefault="006F6FFC"/>
    <w:p w14:paraId="1374B8CC" w14:textId="77777777" w:rsidR="006F6FFC" w:rsidRDefault="006F6FFC"/>
    <w:p w14:paraId="126250F0" w14:textId="77777777" w:rsidR="006F6FFC" w:rsidRPr="006F6FFC" w:rsidRDefault="006F6FFC" w:rsidP="006F6FFC">
      <w:pPr>
        <w:tabs>
          <w:tab w:val="left" w:pos="1454"/>
        </w:tabs>
        <w:rPr>
          <w:b/>
          <w:sz w:val="24"/>
          <w:szCs w:val="24"/>
        </w:rPr>
      </w:pPr>
      <w:r w:rsidRPr="006F6FFC">
        <w:rPr>
          <w:b/>
          <w:w w:val="120"/>
          <w:sz w:val="24"/>
          <w:szCs w:val="24"/>
        </w:rPr>
        <w:t>JEDINSTVENI UPRAVNI ODJEL</w:t>
      </w:r>
    </w:p>
    <w:p w14:paraId="1FD81DB4" w14:textId="1CA80FA3" w:rsidR="006F6FFC" w:rsidRPr="006F6FFC" w:rsidRDefault="006F6FFC" w:rsidP="006F6FFC">
      <w:pPr>
        <w:pStyle w:val="Heading3"/>
        <w:spacing w:before="0"/>
        <w:ind w:right="-2"/>
        <w:rPr>
          <w:w w:val="115"/>
          <w:sz w:val="24"/>
          <w:szCs w:val="24"/>
        </w:rPr>
      </w:pPr>
      <w:r w:rsidRPr="006F6FFC">
        <w:rPr>
          <w:w w:val="115"/>
          <w:sz w:val="24"/>
          <w:szCs w:val="24"/>
        </w:rPr>
        <w:t>Program 1013: SOCIJALNA SKRB I NOVČANA POMOĆ</w:t>
      </w:r>
    </w:p>
    <w:p w14:paraId="0DAA5227" w14:textId="77777777" w:rsidR="006F6FFC" w:rsidRDefault="006F6FFC"/>
    <w:tbl>
      <w:tblPr>
        <w:tblW w:w="9892" w:type="dxa"/>
        <w:tblInd w:w="-572" w:type="dxa"/>
        <w:tblLook w:val="04A0" w:firstRow="1" w:lastRow="0" w:firstColumn="1" w:lastColumn="0" w:noHBand="0" w:noVBand="1"/>
      </w:tblPr>
      <w:tblGrid>
        <w:gridCol w:w="1594"/>
        <w:gridCol w:w="5110"/>
        <w:gridCol w:w="1594"/>
        <w:gridCol w:w="1594"/>
      </w:tblGrid>
      <w:tr w:rsidR="006F6FFC" w:rsidRPr="006F6FFC" w14:paraId="136B3772" w14:textId="77777777" w:rsidTr="006F6FFC">
        <w:trPr>
          <w:trHeight w:val="34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0426E57F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633EE27F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7E84062A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207.500,00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9ED65E8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177.906,27</w:t>
            </w:r>
          </w:p>
        </w:tc>
      </w:tr>
      <w:tr w:rsidR="006F6FFC" w:rsidRPr="006F6FFC" w14:paraId="6DA66244" w14:textId="77777777" w:rsidTr="006F6FFC">
        <w:trPr>
          <w:trHeight w:val="345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133AD2CE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52B5D9C3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JEDINSTVENI UPRAVNI ODJEL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256FFF22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207.500,00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549B8767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177.906,27</w:t>
            </w:r>
          </w:p>
        </w:tc>
      </w:tr>
      <w:tr w:rsidR="006F6FFC" w:rsidRPr="006F6FFC" w14:paraId="73139DD0" w14:textId="77777777" w:rsidTr="006F6FFC">
        <w:trPr>
          <w:trHeight w:val="345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2314C177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1013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6E4EC852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SOCIJALNA SKRB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F67E6AD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207.500,00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009627A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177.906,27</w:t>
            </w:r>
          </w:p>
        </w:tc>
      </w:tr>
      <w:tr w:rsidR="006F6FFC" w:rsidRPr="006F6FFC" w14:paraId="2B31BA0F" w14:textId="77777777" w:rsidTr="006F6FFC">
        <w:trPr>
          <w:trHeight w:val="622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29A16F1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A101301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7C6F086B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Socijalna zaštita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AA2EE27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207.500,00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67971C9E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177.906,27</w:t>
            </w:r>
          </w:p>
        </w:tc>
      </w:tr>
    </w:tbl>
    <w:p w14:paraId="16516E19" w14:textId="77777777" w:rsidR="006F6FFC" w:rsidRDefault="006F6FFC"/>
    <w:p w14:paraId="073652C7" w14:textId="63D789B1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6F6FFC">
        <w:rPr>
          <w:sz w:val="24"/>
          <w:szCs w:val="24"/>
          <w:lang w:val="hr-HR" w:eastAsia="hr-HR"/>
        </w:rPr>
        <w:t xml:space="preserve">Zakon o socijalnoj skrbi, Zakon o Hrvatskom Crvenom križu, Zakon o lokalnoj i područnoj (regionalnoj) samoupravi, Zakon o proračunu te drugi propisi kojima se uređuje područje socijalne skrbi i socijalne zaštite. </w:t>
      </w:r>
    </w:p>
    <w:p w14:paraId="4A1254F0" w14:textId="59BD7F09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>:</w:t>
      </w:r>
      <w:r w:rsidRPr="006F6FFC">
        <w:rPr>
          <w:sz w:val="24"/>
          <w:szCs w:val="24"/>
          <w:lang w:val="hr-HR" w:eastAsia="hr-HR"/>
        </w:rPr>
        <w:t xml:space="preserve"> pružanje pomoći i potpore socijalno ugroženim građanima te unapređenje kvalitete života stanovništva kroz provedbu mjera socijalne zaštite i osiguravanje dostupnosti socijalnih usluga.</w:t>
      </w:r>
    </w:p>
    <w:p w14:paraId="3C516151" w14:textId="3F430C42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Aktivnosti</w:t>
      </w:r>
      <w:r>
        <w:rPr>
          <w:sz w:val="24"/>
          <w:szCs w:val="24"/>
          <w:lang w:val="hr-HR" w:eastAsia="hr-HR"/>
        </w:rPr>
        <w:t>: u</w:t>
      </w:r>
      <w:r w:rsidRPr="006F6FFC">
        <w:rPr>
          <w:sz w:val="24"/>
          <w:szCs w:val="24"/>
          <w:lang w:val="hr-HR" w:eastAsia="hr-HR"/>
        </w:rPr>
        <w:t xml:space="preserve"> okviru aktivnosti provodile su se mjere pomoći socijalno ugroženim osobama i kućanstvima, jednokratne novčane pomoći, potpore za podmirenje troškova stanovanja i drugih osnovnih životnih potreba te financiranje aktivnosti i programa socijalne skrbi od interesa za lokalnu zajednicu.</w:t>
      </w:r>
    </w:p>
    <w:p w14:paraId="190F2A02" w14:textId="0A3A20B6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Pokazatelji rezultata</w:t>
      </w:r>
      <w:r>
        <w:rPr>
          <w:b/>
          <w:bCs/>
          <w:sz w:val="24"/>
          <w:szCs w:val="24"/>
          <w:lang w:val="hr-HR" w:eastAsia="hr-HR"/>
        </w:rPr>
        <w:t>:</w:t>
      </w:r>
    </w:p>
    <w:p w14:paraId="75CB5070" w14:textId="77777777" w:rsidR="006F6FFC" w:rsidRPr="006F6FFC" w:rsidRDefault="006F6FFC" w:rsidP="006F6FFC">
      <w:pPr>
        <w:widowControl/>
        <w:numPr>
          <w:ilvl w:val="0"/>
          <w:numId w:val="45"/>
        </w:numPr>
        <w:autoSpaceDE/>
        <w:autoSpaceDN/>
        <w:spacing w:before="100" w:beforeAutospacing="1" w:after="100" w:afterAutospacing="1" w:line="276" w:lineRule="auto"/>
        <w:ind w:left="284" w:right="-272" w:firstLine="142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broj korisnika socijalnih pomoći i potpora </w:t>
      </w:r>
    </w:p>
    <w:p w14:paraId="13D9BDFE" w14:textId="77777777" w:rsidR="006F6FFC" w:rsidRPr="006F6FFC" w:rsidRDefault="006F6FFC" w:rsidP="006F6FFC">
      <w:pPr>
        <w:widowControl/>
        <w:numPr>
          <w:ilvl w:val="0"/>
          <w:numId w:val="45"/>
        </w:numPr>
        <w:autoSpaceDE/>
        <w:autoSpaceDN/>
        <w:spacing w:before="100" w:beforeAutospacing="1" w:after="100" w:afterAutospacing="1" w:line="276" w:lineRule="auto"/>
        <w:ind w:left="284" w:right="-272" w:firstLine="142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osigurana pomoć socijalno ugroženim skupinama stanovništva </w:t>
      </w:r>
    </w:p>
    <w:p w14:paraId="235A82EE" w14:textId="77777777" w:rsidR="006F6FFC" w:rsidRPr="006F6FFC" w:rsidRDefault="006F6FFC" w:rsidP="006F6FFC">
      <w:pPr>
        <w:widowControl/>
        <w:numPr>
          <w:ilvl w:val="0"/>
          <w:numId w:val="45"/>
        </w:numPr>
        <w:autoSpaceDE/>
        <w:autoSpaceDN/>
        <w:spacing w:before="100" w:beforeAutospacing="1" w:after="100" w:afterAutospacing="1" w:line="276" w:lineRule="auto"/>
        <w:ind w:left="284" w:right="-272" w:firstLine="142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povećana dostupnost socijalnih usluga i programa </w:t>
      </w:r>
    </w:p>
    <w:p w14:paraId="625DAD24" w14:textId="77777777" w:rsidR="006F6FFC" w:rsidRPr="006F6FFC" w:rsidRDefault="006F6FFC" w:rsidP="006F6FFC">
      <w:pPr>
        <w:widowControl/>
        <w:numPr>
          <w:ilvl w:val="0"/>
          <w:numId w:val="45"/>
        </w:numPr>
        <w:autoSpaceDE/>
        <w:autoSpaceDN/>
        <w:spacing w:before="100" w:beforeAutospacing="1" w:after="100" w:afterAutospacing="1" w:line="276" w:lineRule="auto"/>
        <w:ind w:left="284" w:right="-272" w:firstLine="142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unaprijeđena socijalna sigurnost i kvaliteta života korisnika </w:t>
      </w:r>
    </w:p>
    <w:p w14:paraId="3EC81F43" w14:textId="77777777" w:rsidR="006F6FFC" w:rsidRPr="006F6FFC" w:rsidRDefault="006F6FFC" w:rsidP="006F6FFC">
      <w:pPr>
        <w:widowControl/>
        <w:numPr>
          <w:ilvl w:val="0"/>
          <w:numId w:val="45"/>
        </w:numPr>
        <w:autoSpaceDE/>
        <w:autoSpaceDN/>
        <w:spacing w:before="100" w:beforeAutospacing="1" w:after="100" w:afterAutospacing="1" w:line="276" w:lineRule="auto"/>
        <w:ind w:left="284" w:right="-272" w:firstLine="142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provedba mjera socijalne zaštite u skladu s potrebama stanovništva </w:t>
      </w:r>
    </w:p>
    <w:p w14:paraId="1E64175F" w14:textId="2F484AC4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6F6FFC">
        <w:rPr>
          <w:sz w:val="24"/>
          <w:szCs w:val="24"/>
          <w:lang w:val="hr-HR" w:eastAsia="hr-HR"/>
        </w:rPr>
        <w:t xml:space="preserve"> planirana su sredstva u ukupnom iznosu od 207.500,00 </w:t>
      </w:r>
      <w:r w:rsidR="00EE046B">
        <w:rPr>
          <w:sz w:val="24"/>
          <w:szCs w:val="24"/>
        </w:rPr>
        <w:t>€</w:t>
      </w:r>
      <w:r w:rsidRPr="006F6FFC">
        <w:rPr>
          <w:sz w:val="24"/>
          <w:szCs w:val="24"/>
          <w:lang w:val="hr-HR" w:eastAsia="hr-HR"/>
        </w:rPr>
        <w:t xml:space="preserve">, dok je izvršeno 177.906,27 </w:t>
      </w:r>
      <w:r w:rsidR="00EE046B">
        <w:rPr>
          <w:sz w:val="24"/>
          <w:szCs w:val="24"/>
        </w:rPr>
        <w:t>€</w:t>
      </w:r>
      <w:r w:rsidRPr="006F6FFC">
        <w:rPr>
          <w:sz w:val="24"/>
          <w:szCs w:val="24"/>
          <w:lang w:val="hr-HR" w:eastAsia="hr-HR"/>
        </w:rPr>
        <w:t>, odnosno 85,74 % plana. Sredstva su utrošena za provedbu mjera socijalne zaštite i pomoći socijalno ugroženim građanima te financiranje programa i aktivnosti socijalne skrbi od interesa za lokalnu zajednicu.</w:t>
      </w:r>
    </w:p>
    <w:p w14:paraId="210AAF06" w14:textId="77777777" w:rsidR="006F6FFC" w:rsidRDefault="006F6FFC"/>
    <w:p w14:paraId="5F9E98FF" w14:textId="77777777" w:rsidR="006F6FFC" w:rsidRDefault="006F6FFC"/>
    <w:p w14:paraId="2738AEE9" w14:textId="77777777" w:rsidR="006F6FFC" w:rsidRDefault="006F6FFC"/>
    <w:p w14:paraId="05FBB614" w14:textId="77777777" w:rsidR="006F6FFC" w:rsidRDefault="006F6FFC"/>
    <w:p w14:paraId="186DE1FF" w14:textId="77777777" w:rsidR="006F6FFC" w:rsidRDefault="006F6FFC"/>
    <w:p w14:paraId="3A63960A" w14:textId="77777777" w:rsidR="006F6FFC" w:rsidRDefault="006F6FFC"/>
    <w:p w14:paraId="590CA808" w14:textId="77777777" w:rsidR="006F6FFC" w:rsidRDefault="006F6FFC"/>
    <w:p w14:paraId="22F1F34E" w14:textId="77777777" w:rsidR="006F6FFC" w:rsidRDefault="006F6FFC"/>
    <w:p w14:paraId="7490A040" w14:textId="77777777" w:rsidR="006F6FFC" w:rsidRDefault="006F6FFC"/>
    <w:p w14:paraId="6D8D6D0B" w14:textId="77777777" w:rsidR="006F6FFC" w:rsidRPr="006F6FFC" w:rsidRDefault="006F6FFC" w:rsidP="006F6FFC">
      <w:pPr>
        <w:tabs>
          <w:tab w:val="left" w:pos="1454"/>
        </w:tabs>
        <w:rPr>
          <w:b/>
          <w:sz w:val="24"/>
          <w:szCs w:val="24"/>
        </w:rPr>
      </w:pPr>
      <w:r w:rsidRPr="006F6FFC">
        <w:rPr>
          <w:b/>
          <w:w w:val="120"/>
          <w:sz w:val="24"/>
          <w:szCs w:val="24"/>
        </w:rPr>
        <w:t>NARODNA KNJIŽNICA DALJ</w:t>
      </w:r>
    </w:p>
    <w:p w14:paraId="768AA468" w14:textId="179FFF1A" w:rsidR="006F6FFC" w:rsidRPr="006F6FFC" w:rsidRDefault="006F6FFC" w:rsidP="006F6FFC">
      <w:pPr>
        <w:pStyle w:val="Heading3"/>
        <w:spacing w:before="0" w:after="240"/>
        <w:ind w:right="-2"/>
        <w:rPr>
          <w:b/>
          <w:bCs/>
          <w:w w:val="115"/>
          <w:sz w:val="24"/>
          <w:szCs w:val="24"/>
        </w:rPr>
      </w:pPr>
      <w:r w:rsidRPr="006F6FFC">
        <w:rPr>
          <w:w w:val="115"/>
          <w:sz w:val="24"/>
          <w:szCs w:val="24"/>
        </w:rPr>
        <w:t xml:space="preserve">Program 1016: REDOVNA DJELATNOST </w:t>
      </w:r>
    </w:p>
    <w:p w14:paraId="7C39FEF2" w14:textId="77777777" w:rsidR="006F6FFC" w:rsidRDefault="006F6FFC"/>
    <w:tbl>
      <w:tblPr>
        <w:tblW w:w="9879" w:type="dxa"/>
        <w:tblInd w:w="-572" w:type="dxa"/>
        <w:tblLook w:val="04A0" w:firstRow="1" w:lastRow="0" w:firstColumn="1" w:lastColumn="0" w:noHBand="0" w:noVBand="1"/>
      </w:tblPr>
      <w:tblGrid>
        <w:gridCol w:w="1592"/>
        <w:gridCol w:w="5103"/>
        <w:gridCol w:w="1592"/>
        <w:gridCol w:w="1592"/>
      </w:tblGrid>
      <w:tr w:rsidR="006F6FFC" w:rsidRPr="006F6FFC" w14:paraId="1F020848" w14:textId="77777777" w:rsidTr="006F6FFC">
        <w:trPr>
          <w:trHeight w:val="373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65382C2D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3703A2E0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218C2DC3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19C46922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71.434,82</w:t>
            </w:r>
          </w:p>
        </w:tc>
      </w:tr>
      <w:tr w:rsidR="006F6FFC" w:rsidRPr="006F6FFC" w14:paraId="082366FD" w14:textId="77777777" w:rsidTr="006F6FFC">
        <w:trPr>
          <w:trHeight w:val="373"/>
        </w:trPr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2C047E36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436A9F1B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NARODNA KNJIŽNJICA DALJ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6C669F34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37F68A46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71.434,82</w:t>
            </w:r>
          </w:p>
        </w:tc>
      </w:tr>
      <w:tr w:rsidR="006F6FFC" w:rsidRPr="006F6FFC" w14:paraId="63B020B6" w14:textId="77777777" w:rsidTr="006F6FFC">
        <w:trPr>
          <w:trHeight w:val="373"/>
        </w:trPr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5132BD4B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2294C7BB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Redovna djelatnost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40BF1079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7CE7CCFE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71.434,82</w:t>
            </w:r>
          </w:p>
        </w:tc>
      </w:tr>
      <w:tr w:rsidR="006F6FFC" w:rsidRPr="006F6FFC" w14:paraId="40223429" w14:textId="77777777" w:rsidTr="006F6FFC">
        <w:trPr>
          <w:trHeight w:val="672"/>
        </w:trPr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6E3CA71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A101602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1BDA5993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Rednovna djelatnost Knjižnica Dalj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2AB0E15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1747FF84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71.434,82</w:t>
            </w:r>
          </w:p>
        </w:tc>
      </w:tr>
    </w:tbl>
    <w:p w14:paraId="28541044" w14:textId="77777777" w:rsidR="006F6FFC" w:rsidRDefault="006F6FFC"/>
    <w:p w14:paraId="61B04BF6" w14:textId="35CCCA67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6F6FFC">
        <w:rPr>
          <w:sz w:val="24"/>
          <w:szCs w:val="24"/>
          <w:lang w:val="hr-HR" w:eastAsia="hr-HR"/>
        </w:rPr>
        <w:t>Zakon o knjižnicama i knjižničnoj djelatnosti, Zakon o kulturnim vijećima i financiranju javnih potreba u kulturi, Zakon o lokalnoj i područnoj (regionalnoj) samoupravi, Zakon o proračunu</w:t>
      </w:r>
      <w:r>
        <w:rPr>
          <w:sz w:val="24"/>
          <w:szCs w:val="24"/>
          <w:lang w:val="hr-HR" w:eastAsia="hr-HR"/>
        </w:rPr>
        <w:t xml:space="preserve">. </w:t>
      </w:r>
      <w:r w:rsidRPr="006F6FFC">
        <w:rPr>
          <w:sz w:val="24"/>
          <w:szCs w:val="24"/>
          <w:lang w:val="hr-HR" w:eastAsia="hr-HR"/>
        </w:rPr>
        <w:t>Program se provodi temeljem akata i financijskih planova ustanove te programa javnih potreba u kulturi.</w:t>
      </w:r>
    </w:p>
    <w:p w14:paraId="435F0305" w14:textId="2118D6DC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6F6FFC">
        <w:rPr>
          <w:sz w:val="24"/>
          <w:szCs w:val="24"/>
          <w:lang w:val="hr-HR" w:eastAsia="hr-HR"/>
        </w:rPr>
        <w:t>osigurati kontinuirano i kvalitetno obavljanje knjižnične djelatnosti te dostupnost knjižničnih i kulturnih sadržaja svim korisnicima na području lokalne zajednice.</w:t>
      </w:r>
    </w:p>
    <w:p w14:paraId="2F03AAD0" w14:textId="3B10B8CE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Aktivnost</w:t>
      </w:r>
      <w:r>
        <w:rPr>
          <w:b/>
          <w:bCs/>
          <w:sz w:val="24"/>
          <w:szCs w:val="24"/>
          <w:lang w:val="hr-HR" w:eastAsia="hr-HR"/>
        </w:rPr>
        <w:t xml:space="preserve">. </w:t>
      </w:r>
      <w:r>
        <w:rPr>
          <w:sz w:val="24"/>
          <w:szCs w:val="24"/>
          <w:lang w:val="hr-HR" w:eastAsia="hr-HR"/>
        </w:rPr>
        <w:t>u</w:t>
      </w:r>
      <w:r w:rsidRPr="006F6FFC">
        <w:rPr>
          <w:sz w:val="24"/>
          <w:szCs w:val="24"/>
          <w:lang w:val="hr-HR" w:eastAsia="hr-HR"/>
        </w:rPr>
        <w:t xml:space="preserve"> okviru aktivnosti </w:t>
      </w:r>
      <w:r w:rsidRPr="006F6FFC">
        <w:rPr>
          <w:i/>
          <w:iCs/>
          <w:sz w:val="24"/>
          <w:szCs w:val="24"/>
          <w:lang w:val="hr-HR" w:eastAsia="hr-HR"/>
        </w:rPr>
        <w:t>Redovna djelatnost Knjižnice Dalj</w:t>
      </w:r>
      <w:r w:rsidRPr="006F6FFC">
        <w:rPr>
          <w:sz w:val="24"/>
          <w:szCs w:val="24"/>
          <w:lang w:val="hr-HR" w:eastAsia="hr-HR"/>
        </w:rPr>
        <w:t xml:space="preserve"> provodile su se aktivnosti vezane uz redovno poslovanje i rad knjižnice, nabavu knjižnične građe, organizaciju kulturnih i edukativnih programa, održavanje prostora i opreme te pružanje knjižničnih usluga korisnicima.</w:t>
      </w:r>
    </w:p>
    <w:p w14:paraId="3ABCB8CB" w14:textId="77777777" w:rsidR="006F6FFC" w:rsidRP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Pokazatelji rezultata</w:t>
      </w:r>
    </w:p>
    <w:p w14:paraId="750A054E" w14:textId="77777777" w:rsidR="006F6FFC" w:rsidRPr="006F6FFC" w:rsidRDefault="006F6FFC" w:rsidP="006F6FFC">
      <w:pPr>
        <w:widowControl/>
        <w:numPr>
          <w:ilvl w:val="0"/>
          <w:numId w:val="46"/>
        </w:numPr>
        <w:autoSpaceDE/>
        <w:autoSpaceDN/>
        <w:spacing w:before="100" w:beforeAutospacing="1" w:after="100" w:afterAutospacing="1" w:line="276" w:lineRule="auto"/>
        <w:ind w:left="-142" w:right="-414" w:firstLine="284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broj korisnika knjižničnih usluga </w:t>
      </w:r>
    </w:p>
    <w:p w14:paraId="1C7A7F11" w14:textId="77777777" w:rsidR="006F6FFC" w:rsidRPr="006F6FFC" w:rsidRDefault="006F6FFC" w:rsidP="006F6FFC">
      <w:pPr>
        <w:widowControl/>
        <w:numPr>
          <w:ilvl w:val="0"/>
          <w:numId w:val="46"/>
        </w:numPr>
        <w:autoSpaceDE/>
        <w:autoSpaceDN/>
        <w:spacing w:before="100" w:beforeAutospacing="1" w:after="100" w:afterAutospacing="1" w:line="276" w:lineRule="auto"/>
        <w:ind w:left="-142" w:right="-414" w:firstLine="284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broj nabavljenih jedinica knjižnične građe </w:t>
      </w:r>
    </w:p>
    <w:p w14:paraId="22698139" w14:textId="77777777" w:rsidR="006F6FFC" w:rsidRPr="006F6FFC" w:rsidRDefault="006F6FFC" w:rsidP="006F6FFC">
      <w:pPr>
        <w:widowControl/>
        <w:numPr>
          <w:ilvl w:val="0"/>
          <w:numId w:val="46"/>
        </w:numPr>
        <w:autoSpaceDE/>
        <w:autoSpaceDN/>
        <w:spacing w:before="100" w:beforeAutospacing="1" w:after="100" w:afterAutospacing="1" w:line="276" w:lineRule="auto"/>
        <w:ind w:left="-142" w:right="-414" w:firstLine="284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broj provedenih kulturnih i edukativnih aktivnosti </w:t>
      </w:r>
    </w:p>
    <w:p w14:paraId="448F3D93" w14:textId="77777777" w:rsidR="006F6FFC" w:rsidRPr="006F6FFC" w:rsidRDefault="006F6FFC" w:rsidP="006F6FFC">
      <w:pPr>
        <w:widowControl/>
        <w:numPr>
          <w:ilvl w:val="0"/>
          <w:numId w:val="46"/>
        </w:numPr>
        <w:autoSpaceDE/>
        <w:autoSpaceDN/>
        <w:spacing w:before="100" w:beforeAutospacing="1" w:after="100" w:afterAutospacing="1" w:line="276" w:lineRule="auto"/>
        <w:ind w:left="-142" w:right="-414" w:firstLine="284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osigurana dostupnost knjižničnih i informacijskih usluga </w:t>
      </w:r>
    </w:p>
    <w:p w14:paraId="463A1063" w14:textId="77777777" w:rsidR="006F6FFC" w:rsidRPr="006F6FFC" w:rsidRDefault="006F6FFC" w:rsidP="006F6FFC">
      <w:pPr>
        <w:widowControl/>
        <w:numPr>
          <w:ilvl w:val="0"/>
          <w:numId w:val="46"/>
        </w:numPr>
        <w:autoSpaceDE/>
        <w:autoSpaceDN/>
        <w:spacing w:before="100" w:beforeAutospacing="1" w:after="100" w:afterAutospacing="1" w:line="276" w:lineRule="auto"/>
        <w:ind w:left="-142" w:right="-414" w:firstLine="284"/>
        <w:rPr>
          <w:sz w:val="24"/>
          <w:szCs w:val="24"/>
          <w:lang w:val="hr-HR" w:eastAsia="hr-HR"/>
        </w:rPr>
      </w:pPr>
      <w:r w:rsidRPr="006F6FFC">
        <w:rPr>
          <w:sz w:val="24"/>
          <w:szCs w:val="24"/>
          <w:lang w:val="hr-HR" w:eastAsia="hr-HR"/>
        </w:rPr>
        <w:t xml:space="preserve">unaprijeđena kvaliteta kulturnih sadržaja u lokalnoj zajednici </w:t>
      </w:r>
    </w:p>
    <w:p w14:paraId="3C937397" w14:textId="1CAA58D0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  <w:r w:rsidRPr="006F6FFC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>:</w:t>
      </w:r>
      <w:r w:rsidRPr="006F6FFC">
        <w:rPr>
          <w:sz w:val="24"/>
          <w:szCs w:val="24"/>
          <w:lang w:val="hr-HR" w:eastAsia="hr-HR"/>
        </w:rPr>
        <w:t xml:space="preserve"> planirana su sredstva u iznosu od 62.000,00 </w:t>
      </w:r>
      <w:r w:rsidR="00EE046B">
        <w:rPr>
          <w:sz w:val="24"/>
          <w:szCs w:val="24"/>
        </w:rPr>
        <w:t>€</w:t>
      </w:r>
      <w:r w:rsidRPr="006F6FFC">
        <w:rPr>
          <w:sz w:val="24"/>
          <w:szCs w:val="24"/>
          <w:lang w:val="hr-HR" w:eastAsia="hr-HR"/>
        </w:rPr>
        <w:t xml:space="preserve">, dok je izvršeno 71.434,82 </w:t>
      </w:r>
      <w:r w:rsidR="00EE046B">
        <w:rPr>
          <w:sz w:val="24"/>
          <w:szCs w:val="24"/>
        </w:rPr>
        <w:t>€</w:t>
      </w:r>
      <w:r w:rsidRPr="006F6FFC">
        <w:rPr>
          <w:sz w:val="24"/>
          <w:szCs w:val="24"/>
          <w:lang w:val="hr-HR" w:eastAsia="hr-HR"/>
        </w:rPr>
        <w:t>, odnosno 115,22 % plana. Sredstva su utrošena za financiranje redovne djelatnosti Narodne knjižnice Dalj, uključujući troškove poslovanja, nabavu knjižnične građe te provedbu kulturnih i edukativnih aktivnosti.</w:t>
      </w:r>
    </w:p>
    <w:p w14:paraId="65B35D5F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22956727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278096BB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01BFA861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2F32A82D" w14:textId="77777777" w:rsidR="006F6FFC" w:rsidRPr="006F6FFC" w:rsidRDefault="006F6FFC" w:rsidP="006F6FFC">
      <w:pPr>
        <w:tabs>
          <w:tab w:val="left" w:pos="1454"/>
        </w:tabs>
        <w:rPr>
          <w:b/>
          <w:sz w:val="24"/>
          <w:szCs w:val="24"/>
        </w:rPr>
      </w:pPr>
      <w:r w:rsidRPr="006F6FFC">
        <w:rPr>
          <w:b/>
          <w:w w:val="120"/>
          <w:sz w:val="24"/>
          <w:szCs w:val="24"/>
        </w:rPr>
        <w:t>KZC M. MILANKOVIĆ</w:t>
      </w:r>
    </w:p>
    <w:p w14:paraId="37A878F0" w14:textId="501159BC" w:rsidR="006F6FFC" w:rsidRPr="006F6FFC" w:rsidRDefault="006F6FFC" w:rsidP="006F6FFC">
      <w:pPr>
        <w:pStyle w:val="Heading3"/>
        <w:spacing w:before="0" w:after="240"/>
        <w:ind w:right="-2"/>
        <w:rPr>
          <w:b/>
          <w:bCs/>
          <w:w w:val="115"/>
          <w:sz w:val="24"/>
          <w:szCs w:val="24"/>
        </w:rPr>
      </w:pPr>
      <w:r w:rsidRPr="006F6FFC">
        <w:rPr>
          <w:w w:val="115"/>
          <w:sz w:val="24"/>
          <w:szCs w:val="24"/>
        </w:rPr>
        <w:t xml:space="preserve">Program 1017: REDOVNA DJELATNOST </w:t>
      </w:r>
    </w:p>
    <w:tbl>
      <w:tblPr>
        <w:tblW w:w="10014" w:type="dxa"/>
        <w:tblInd w:w="-714" w:type="dxa"/>
        <w:tblLook w:val="04A0" w:firstRow="1" w:lastRow="0" w:firstColumn="1" w:lastColumn="0" w:noHBand="0" w:noVBand="1"/>
      </w:tblPr>
      <w:tblGrid>
        <w:gridCol w:w="1614"/>
        <w:gridCol w:w="5172"/>
        <w:gridCol w:w="1614"/>
        <w:gridCol w:w="1614"/>
      </w:tblGrid>
      <w:tr w:rsidR="006F6FFC" w:rsidRPr="006F6FFC" w14:paraId="3001A516" w14:textId="77777777" w:rsidTr="006F6FFC">
        <w:trPr>
          <w:trHeight w:val="382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4F713F2C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RAZDJEL: 001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hideMark/>
          </w:tcPr>
          <w:p w14:paraId="4691641C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OPĆINA ERDUT</w:t>
            </w:r>
          </w:p>
        </w:tc>
        <w:tc>
          <w:tcPr>
            <w:tcW w:w="1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52BA59F1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9699C"/>
            <w:noWrap/>
            <w:vAlign w:val="center"/>
            <w:hideMark/>
          </w:tcPr>
          <w:p w14:paraId="52194F3C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FFFFFF"/>
                <w:sz w:val="20"/>
                <w:szCs w:val="20"/>
                <w:lang w:val="hr-HR" w:eastAsia="hr-HR"/>
              </w:rPr>
              <w:t>56.944,85</w:t>
            </w:r>
          </w:p>
        </w:tc>
      </w:tr>
      <w:tr w:rsidR="006F6FFC" w:rsidRPr="006F6FFC" w14:paraId="636543E1" w14:textId="77777777" w:rsidTr="006F6FFC">
        <w:trPr>
          <w:trHeight w:val="382"/>
        </w:trPr>
        <w:tc>
          <w:tcPr>
            <w:tcW w:w="1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vAlign w:val="center"/>
            <w:hideMark/>
          </w:tcPr>
          <w:p w14:paraId="4A27133C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GLAVA: 00103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hideMark/>
          </w:tcPr>
          <w:p w14:paraId="5819C142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KZC M. MILANKOVIĆ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6F17E05C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6DF"/>
            <w:noWrap/>
            <w:hideMark/>
          </w:tcPr>
          <w:p w14:paraId="02070C08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56.944,85</w:t>
            </w:r>
          </w:p>
        </w:tc>
      </w:tr>
      <w:tr w:rsidR="006F6FFC" w:rsidRPr="006F6FFC" w14:paraId="5BF7CA42" w14:textId="77777777" w:rsidTr="006F6FFC">
        <w:trPr>
          <w:trHeight w:val="382"/>
        </w:trPr>
        <w:tc>
          <w:tcPr>
            <w:tcW w:w="1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3EE9F8B1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Program: 1017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hideMark/>
          </w:tcPr>
          <w:p w14:paraId="30F662A3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Redovna djelatnost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7732D3DD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9696"/>
            <w:noWrap/>
            <w:hideMark/>
          </w:tcPr>
          <w:p w14:paraId="73F6BE84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56.944,85</w:t>
            </w:r>
          </w:p>
        </w:tc>
      </w:tr>
      <w:tr w:rsidR="006F6FFC" w:rsidRPr="006F6FFC" w14:paraId="16367046" w14:textId="77777777" w:rsidTr="006F6FFC">
        <w:trPr>
          <w:trHeight w:val="688"/>
        </w:trPr>
        <w:tc>
          <w:tcPr>
            <w:tcW w:w="1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172D01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Akt/projekt: A101701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30264FD6" w14:textId="77777777" w:rsidR="006F6FFC" w:rsidRPr="006F6FFC" w:rsidRDefault="006F6FFC" w:rsidP="006F6FFC">
            <w:pPr>
              <w:widowControl/>
              <w:autoSpaceDE/>
              <w:autoSpaceDN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Redovna djelatnost KZC M. Milanković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48D1A1BA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14:paraId="2D36465F" w14:textId="77777777" w:rsidR="006F6FFC" w:rsidRPr="006F6FFC" w:rsidRDefault="006F6FFC" w:rsidP="006F6FFC">
            <w:pPr>
              <w:widowControl/>
              <w:autoSpaceDE/>
              <w:autoSpaceDN/>
              <w:jc w:val="right"/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</w:pPr>
            <w:r w:rsidRPr="006F6FFC">
              <w:rPr>
                <w:rFonts w:ascii="Aptos Narrow" w:hAnsi="Aptos Narrow"/>
                <w:color w:val="000000"/>
                <w:sz w:val="20"/>
                <w:szCs w:val="20"/>
                <w:lang w:val="hr-HR" w:eastAsia="hr-HR"/>
              </w:rPr>
              <w:t>56.944,85</w:t>
            </w:r>
          </w:p>
        </w:tc>
      </w:tr>
    </w:tbl>
    <w:p w14:paraId="3A6EB765" w14:textId="71D35BC6" w:rsidR="00570BE2" w:rsidRPr="00570BE2" w:rsidRDefault="00570BE2" w:rsidP="00570BE2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570BE2">
        <w:rPr>
          <w:b/>
          <w:bCs/>
          <w:sz w:val="24"/>
          <w:szCs w:val="24"/>
          <w:lang w:val="hr-HR" w:eastAsia="hr-HR"/>
        </w:rPr>
        <w:t>Pravni okvir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570BE2">
        <w:rPr>
          <w:sz w:val="24"/>
          <w:szCs w:val="24"/>
          <w:lang w:val="hr-HR" w:eastAsia="hr-HR"/>
        </w:rPr>
        <w:t>Zakon o kulturnim vijećima i financiranju javnih potreba u kulturi, Zakon o ustanovama, Zakon o lokalnoj i područnoj (regionalnoj) samoupravi, Zakon o proračunu te drugi propisi kojima se uređuje djelatnost ustanova u kulturi. Program se provodi temeljem akata i financijskih planova ustanove te programa javnih potreba u kulturi.</w:t>
      </w:r>
    </w:p>
    <w:p w14:paraId="447E6D7D" w14:textId="4747AEBB" w:rsidR="00570BE2" w:rsidRPr="00570BE2" w:rsidRDefault="00570BE2" w:rsidP="00570BE2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570BE2">
        <w:rPr>
          <w:b/>
          <w:bCs/>
          <w:sz w:val="24"/>
          <w:szCs w:val="24"/>
          <w:lang w:val="hr-HR" w:eastAsia="hr-HR"/>
        </w:rPr>
        <w:t>Cilj</w:t>
      </w:r>
      <w:r>
        <w:rPr>
          <w:b/>
          <w:bCs/>
          <w:sz w:val="24"/>
          <w:szCs w:val="24"/>
          <w:lang w:val="hr-HR" w:eastAsia="hr-HR"/>
        </w:rPr>
        <w:t xml:space="preserve">. </w:t>
      </w:r>
      <w:r w:rsidRPr="00570BE2">
        <w:rPr>
          <w:sz w:val="24"/>
          <w:szCs w:val="24"/>
          <w:lang w:val="hr-HR" w:eastAsia="hr-HR"/>
        </w:rPr>
        <w:t>osigurati kontinuirano i kvalitetno obavljanje kulturne djelatnosti te dostupnost kulturnih, obrazovnih i društvenih sadržaja građanima lokalne zajednice.</w:t>
      </w:r>
    </w:p>
    <w:p w14:paraId="413B3F68" w14:textId="453EA51B" w:rsidR="00570BE2" w:rsidRPr="00570BE2" w:rsidRDefault="00570BE2" w:rsidP="00570BE2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570BE2">
        <w:rPr>
          <w:b/>
          <w:bCs/>
          <w:sz w:val="24"/>
          <w:szCs w:val="24"/>
          <w:lang w:val="hr-HR" w:eastAsia="hr-HR"/>
        </w:rPr>
        <w:t>Aktivnost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>
        <w:rPr>
          <w:sz w:val="24"/>
          <w:szCs w:val="24"/>
          <w:lang w:val="hr-HR" w:eastAsia="hr-HR"/>
        </w:rPr>
        <w:t>u</w:t>
      </w:r>
      <w:r w:rsidRPr="00570BE2">
        <w:rPr>
          <w:sz w:val="24"/>
          <w:szCs w:val="24"/>
          <w:lang w:val="hr-HR" w:eastAsia="hr-HR"/>
        </w:rPr>
        <w:t xml:space="preserve"> okviru aktivnosti </w:t>
      </w:r>
      <w:r w:rsidRPr="00570BE2">
        <w:rPr>
          <w:i/>
          <w:iCs/>
          <w:sz w:val="24"/>
          <w:szCs w:val="24"/>
          <w:lang w:val="hr-HR" w:eastAsia="hr-HR"/>
        </w:rPr>
        <w:t>Redovna djelatnost KZC M. Milanković</w:t>
      </w:r>
      <w:r w:rsidRPr="00570BE2">
        <w:rPr>
          <w:sz w:val="24"/>
          <w:szCs w:val="24"/>
          <w:lang w:val="hr-HR" w:eastAsia="hr-HR"/>
        </w:rPr>
        <w:t xml:space="preserve"> provodile su se aktivnosti vezane uz redovno poslovanje i rad ustanove, organizaciju kulturnih, edukativnih i društvenih programa i manifestacija, održavanje prostora i opreme te provedbu aktivnosti od interesa za lokalnu zajednicu.</w:t>
      </w:r>
    </w:p>
    <w:p w14:paraId="18FC614F" w14:textId="77777777" w:rsidR="00570BE2" w:rsidRPr="00570BE2" w:rsidRDefault="00570BE2" w:rsidP="00570BE2">
      <w:pPr>
        <w:widowControl/>
        <w:autoSpaceDE/>
        <w:autoSpaceDN/>
        <w:spacing w:before="100" w:beforeAutospacing="1" w:after="100" w:afterAutospacing="1" w:line="276" w:lineRule="auto"/>
        <w:ind w:left="-567" w:right="-272"/>
        <w:rPr>
          <w:sz w:val="24"/>
          <w:szCs w:val="24"/>
          <w:lang w:val="hr-HR" w:eastAsia="hr-HR"/>
        </w:rPr>
      </w:pPr>
      <w:r w:rsidRPr="00570BE2">
        <w:rPr>
          <w:b/>
          <w:bCs/>
          <w:sz w:val="24"/>
          <w:szCs w:val="24"/>
          <w:lang w:val="hr-HR" w:eastAsia="hr-HR"/>
        </w:rPr>
        <w:t>Pokazatelji rezultata</w:t>
      </w:r>
    </w:p>
    <w:p w14:paraId="252DD616" w14:textId="77777777" w:rsidR="00570BE2" w:rsidRPr="00570BE2" w:rsidRDefault="00570BE2" w:rsidP="00570BE2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 w:line="276" w:lineRule="auto"/>
        <w:ind w:left="284" w:right="-272" w:firstLine="0"/>
        <w:rPr>
          <w:sz w:val="24"/>
          <w:szCs w:val="24"/>
          <w:lang w:val="hr-HR" w:eastAsia="hr-HR"/>
        </w:rPr>
      </w:pPr>
      <w:r w:rsidRPr="00570BE2">
        <w:rPr>
          <w:sz w:val="24"/>
          <w:szCs w:val="24"/>
          <w:lang w:val="hr-HR" w:eastAsia="hr-HR"/>
        </w:rPr>
        <w:t xml:space="preserve">broj organiziranih kulturnih i edukativnih programa </w:t>
      </w:r>
    </w:p>
    <w:p w14:paraId="6A7AE148" w14:textId="77777777" w:rsidR="00570BE2" w:rsidRPr="00570BE2" w:rsidRDefault="00570BE2" w:rsidP="00570BE2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 w:line="276" w:lineRule="auto"/>
        <w:ind w:left="284" w:right="-272" w:firstLine="0"/>
        <w:rPr>
          <w:sz w:val="24"/>
          <w:szCs w:val="24"/>
          <w:lang w:val="hr-HR" w:eastAsia="hr-HR"/>
        </w:rPr>
      </w:pPr>
      <w:r w:rsidRPr="00570BE2">
        <w:rPr>
          <w:sz w:val="24"/>
          <w:szCs w:val="24"/>
          <w:lang w:val="hr-HR" w:eastAsia="hr-HR"/>
        </w:rPr>
        <w:t xml:space="preserve">broj korisnika i posjetitelja programa i manifestacija </w:t>
      </w:r>
    </w:p>
    <w:p w14:paraId="07217874" w14:textId="77777777" w:rsidR="00570BE2" w:rsidRPr="00570BE2" w:rsidRDefault="00570BE2" w:rsidP="00570BE2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 w:line="276" w:lineRule="auto"/>
        <w:ind w:left="284" w:right="-272" w:firstLine="0"/>
        <w:rPr>
          <w:sz w:val="24"/>
          <w:szCs w:val="24"/>
          <w:lang w:val="hr-HR" w:eastAsia="hr-HR"/>
        </w:rPr>
      </w:pPr>
      <w:r w:rsidRPr="00570BE2">
        <w:rPr>
          <w:sz w:val="24"/>
          <w:szCs w:val="24"/>
          <w:lang w:val="hr-HR" w:eastAsia="hr-HR"/>
        </w:rPr>
        <w:t xml:space="preserve">osigurana dostupnost kulturnih sadržaja građanima </w:t>
      </w:r>
    </w:p>
    <w:p w14:paraId="2A169FD5" w14:textId="77777777" w:rsidR="00570BE2" w:rsidRPr="00570BE2" w:rsidRDefault="00570BE2" w:rsidP="00570BE2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 w:line="276" w:lineRule="auto"/>
        <w:ind w:left="284" w:right="-272" w:firstLine="0"/>
        <w:rPr>
          <w:sz w:val="24"/>
          <w:szCs w:val="24"/>
          <w:lang w:val="hr-HR" w:eastAsia="hr-HR"/>
        </w:rPr>
      </w:pPr>
      <w:r w:rsidRPr="00570BE2">
        <w:rPr>
          <w:sz w:val="24"/>
          <w:szCs w:val="24"/>
          <w:lang w:val="hr-HR" w:eastAsia="hr-HR"/>
        </w:rPr>
        <w:t xml:space="preserve">unaprijeđena kvaliteta kulturnog i društvenog života zajednice </w:t>
      </w:r>
    </w:p>
    <w:p w14:paraId="40FE6FDE" w14:textId="77777777" w:rsidR="00570BE2" w:rsidRPr="00570BE2" w:rsidRDefault="00570BE2" w:rsidP="00570BE2">
      <w:pPr>
        <w:widowControl/>
        <w:numPr>
          <w:ilvl w:val="0"/>
          <w:numId w:val="47"/>
        </w:numPr>
        <w:autoSpaceDE/>
        <w:autoSpaceDN/>
        <w:spacing w:before="100" w:beforeAutospacing="1" w:after="100" w:afterAutospacing="1" w:line="276" w:lineRule="auto"/>
        <w:ind w:left="284" w:right="-272" w:firstLine="0"/>
        <w:rPr>
          <w:sz w:val="24"/>
          <w:szCs w:val="24"/>
          <w:lang w:val="hr-HR" w:eastAsia="hr-HR"/>
        </w:rPr>
      </w:pPr>
      <w:r w:rsidRPr="00570BE2">
        <w:rPr>
          <w:sz w:val="24"/>
          <w:szCs w:val="24"/>
          <w:lang w:val="hr-HR" w:eastAsia="hr-HR"/>
        </w:rPr>
        <w:t xml:space="preserve">kontinuirano i kvalitetno obavljanje djelatnosti ustanove </w:t>
      </w:r>
    </w:p>
    <w:p w14:paraId="7C16680B" w14:textId="3FCEAD75" w:rsidR="00570BE2" w:rsidRPr="00570BE2" w:rsidRDefault="00570BE2" w:rsidP="00570BE2">
      <w:pPr>
        <w:widowControl/>
        <w:autoSpaceDE/>
        <w:autoSpaceDN/>
        <w:spacing w:before="100" w:beforeAutospacing="1" w:after="100" w:afterAutospacing="1" w:line="276" w:lineRule="auto"/>
        <w:ind w:left="-567" w:right="-272"/>
        <w:jc w:val="both"/>
        <w:rPr>
          <w:sz w:val="24"/>
          <w:szCs w:val="24"/>
          <w:lang w:val="hr-HR" w:eastAsia="hr-HR"/>
        </w:rPr>
      </w:pPr>
      <w:r w:rsidRPr="00570BE2">
        <w:rPr>
          <w:b/>
          <w:bCs/>
          <w:sz w:val="24"/>
          <w:szCs w:val="24"/>
          <w:lang w:val="hr-HR" w:eastAsia="hr-HR"/>
        </w:rPr>
        <w:t>Izvršenje 2025</w:t>
      </w:r>
      <w:r>
        <w:rPr>
          <w:b/>
          <w:bCs/>
          <w:sz w:val="24"/>
          <w:szCs w:val="24"/>
          <w:lang w:val="hr-HR" w:eastAsia="hr-HR"/>
        </w:rPr>
        <w:t xml:space="preserve">: </w:t>
      </w:r>
      <w:r w:rsidRPr="00570BE2">
        <w:rPr>
          <w:sz w:val="24"/>
          <w:szCs w:val="24"/>
          <w:lang w:val="hr-HR" w:eastAsia="hr-HR"/>
        </w:rPr>
        <w:t xml:space="preserve"> planirana su sredstva u iznosu od 55.000,00 </w:t>
      </w:r>
      <w:r w:rsidR="00EE046B">
        <w:rPr>
          <w:sz w:val="24"/>
          <w:szCs w:val="24"/>
        </w:rPr>
        <w:t>€</w:t>
      </w:r>
      <w:r w:rsidRPr="00570BE2">
        <w:rPr>
          <w:sz w:val="24"/>
          <w:szCs w:val="24"/>
          <w:lang w:val="hr-HR" w:eastAsia="hr-HR"/>
        </w:rPr>
        <w:t xml:space="preserve">, dok je izvršeno 56.944,85 </w:t>
      </w:r>
      <w:r w:rsidR="00EE046B">
        <w:rPr>
          <w:sz w:val="24"/>
          <w:szCs w:val="24"/>
        </w:rPr>
        <w:t>€</w:t>
      </w:r>
      <w:r w:rsidRPr="00570BE2">
        <w:rPr>
          <w:sz w:val="24"/>
          <w:szCs w:val="24"/>
          <w:lang w:val="hr-HR" w:eastAsia="hr-HR"/>
        </w:rPr>
        <w:t>, odnosno 103,54 % plana. Sredstva su utrošena za financiranje redovne djelatnosti KZC M. Milanković, uključujući troškove poslovanja, organizaciju kulturnih i edukativnih programa te provedbu aktivnosti i manifestacija od interesa za lokalnu zajednicu.</w:t>
      </w:r>
    </w:p>
    <w:p w14:paraId="782C1B6D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5C443DC6" w14:textId="77777777" w:rsidR="006F6FFC" w:rsidRDefault="006F6FFC" w:rsidP="006F6FFC">
      <w:pPr>
        <w:widowControl/>
        <w:autoSpaceDE/>
        <w:autoSpaceDN/>
        <w:spacing w:before="100" w:beforeAutospacing="1" w:after="100" w:afterAutospacing="1" w:line="276" w:lineRule="auto"/>
        <w:ind w:left="-567" w:right="-414"/>
        <w:jc w:val="both"/>
        <w:rPr>
          <w:sz w:val="24"/>
          <w:szCs w:val="24"/>
          <w:lang w:val="hr-HR" w:eastAsia="hr-HR"/>
        </w:rPr>
      </w:pPr>
    </w:p>
    <w:p w14:paraId="0D9C75B3" w14:textId="77777777" w:rsidR="00861012" w:rsidRDefault="00861012">
      <w:pPr>
        <w:sectPr w:rsidR="00861012" w:rsidSect="00D50DDA">
          <w:pgSz w:w="12240" w:h="15840"/>
          <w:pgMar w:top="1276" w:right="1720" w:bottom="1276" w:left="1720" w:header="665" w:footer="942" w:gutter="0"/>
          <w:cols w:space="720"/>
        </w:sectPr>
      </w:pPr>
    </w:p>
    <w:p w14:paraId="5B2F45D4" w14:textId="77777777" w:rsidR="006F6FFC" w:rsidRDefault="006F6FFC"/>
    <w:p w14:paraId="66FFBA54" w14:textId="266D6EA6" w:rsidR="0031464B" w:rsidRPr="00EA5719" w:rsidRDefault="00EA5719" w:rsidP="00CE1749">
      <w:pPr>
        <w:pStyle w:val="BodyText"/>
        <w:spacing w:before="34" w:line="276" w:lineRule="auto"/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IZVJEŠTAJ O ZADUŽENJU NA DOMAĆEM I STRANOM TRŽIŠTU NOVCA I KAPITALA</w:t>
      </w:r>
    </w:p>
    <w:p w14:paraId="7B9C050C" w14:textId="77777777" w:rsidR="0031464B" w:rsidRPr="002E18B7" w:rsidRDefault="0031464B" w:rsidP="0031464B">
      <w:pPr>
        <w:pStyle w:val="BodyText"/>
        <w:spacing w:before="34" w:line="276" w:lineRule="auto"/>
        <w:ind w:left="-567" w:right="-556" w:firstLine="567"/>
        <w:rPr>
          <w:sz w:val="24"/>
          <w:szCs w:val="24"/>
        </w:rPr>
      </w:pPr>
    </w:p>
    <w:p w14:paraId="5749D8E9" w14:textId="406236F3" w:rsidR="00EA5719" w:rsidRDefault="00861012" w:rsidP="00861012">
      <w:pPr>
        <w:pStyle w:val="BodyText"/>
        <w:spacing w:before="1" w:line="276" w:lineRule="auto"/>
        <w:ind w:left="-567" w:right="-556" w:firstLine="567"/>
        <w:jc w:val="both"/>
        <w:rPr>
          <w:sz w:val="24"/>
          <w:szCs w:val="24"/>
        </w:rPr>
      </w:pPr>
      <w:r w:rsidRPr="00861012">
        <w:rPr>
          <w:sz w:val="24"/>
          <w:szCs w:val="24"/>
        </w:rPr>
        <w:t>Općina Erdut tijekom 2025. godine koristila je robni zajam i revolving kredite kod poslovnih banaka za potrebe financiranja tekuće likvidnosti i podmirenja obveza</w:t>
      </w:r>
      <w:r>
        <w:rPr>
          <w:sz w:val="24"/>
          <w:szCs w:val="24"/>
        </w:rPr>
        <w:t>.</w:t>
      </w:r>
    </w:p>
    <w:p w14:paraId="4287E397" w14:textId="77777777" w:rsidR="0093736C" w:rsidRDefault="0093736C" w:rsidP="00861012">
      <w:pPr>
        <w:pStyle w:val="BodyText"/>
        <w:spacing w:before="1" w:line="276" w:lineRule="auto"/>
        <w:ind w:left="-567" w:right="-556" w:firstLine="567"/>
        <w:jc w:val="both"/>
        <w:rPr>
          <w:sz w:val="24"/>
          <w:szCs w:val="24"/>
        </w:rPr>
      </w:pPr>
    </w:p>
    <w:p w14:paraId="2691B54C" w14:textId="77777777" w:rsidR="0093736C" w:rsidRDefault="0093736C" w:rsidP="00861012">
      <w:pPr>
        <w:pStyle w:val="BodyText"/>
        <w:spacing w:before="1" w:line="276" w:lineRule="auto"/>
        <w:ind w:left="-567" w:right="-556" w:firstLine="567"/>
        <w:jc w:val="both"/>
      </w:pPr>
    </w:p>
    <w:p w14:paraId="06DEDF20" w14:textId="77777777" w:rsidR="00861012" w:rsidRDefault="00861012" w:rsidP="00EA5719"/>
    <w:tbl>
      <w:tblPr>
        <w:tblW w:w="12133" w:type="dxa"/>
        <w:tblInd w:w="-1730" w:type="dxa"/>
        <w:tblLook w:val="04A0" w:firstRow="1" w:lastRow="0" w:firstColumn="1" w:lastColumn="0" w:noHBand="0" w:noVBand="1"/>
      </w:tblPr>
      <w:tblGrid>
        <w:gridCol w:w="532"/>
        <w:gridCol w:w="1425"/>
        <w:gridCol w:w="893"/>
        <w:gridCol w:w="1081"/>
        <w:gridCol w:w="922"/>
        <w:gridCol w:w="1201"/>
        <w:gridCol w:w="1112"/>
        <w:gridCol w:w="991"/>
        <w:gridCol w:w="1008"/>
        <w:gridCol w:w="1041"/>
        <w:gridCol w:w="1056"/>
        <w:gridCol w:w="898"/>
      </w:tblGrid>
      <w:tr w:rsidR="00074577" w:rsidRPr="00074577" w14:paraId="5DEE606B" w14:textId="77777777" w:rsidTr="00264D6D">
        <w:trPr>
          <w:trHeight w:val="999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74E7E460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b/>
                <w:bCs/>
                <w:color w:val="000000"/>
                <w:sz w:val="16"/>
                <w:szCs w:val="16"/>
                <w:lang w:val="hr-HR" w:eastAsia="hr-HR"/>
              </w:rPr>
              <w:t>RBR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7F313E44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KREDIT (namjena i datum ugovor)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1F2EBF99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KREDITOR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5F792506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UGOVORENA KAMATNA STOPA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458E4C38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ROK DOSPJEĆA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7F0ECF8A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IZNOS UGOVORENOG ZADUŽENJA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763CE11B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STANJE DUGA NA 1.1.2025.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1894D24E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OTPLATA GLAVNICE U 2025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2054B9CD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STANJE DUGA NA DAN 31.12.2025.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6D68C18A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SVEUKUPNE KAMATE PO OTPLATNOM SPLANU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66D5C3B1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SVEUKUPNO PLAĆENO KAMATA DO 31.12.2025.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31C1412E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Aptos Narrow" w:hAnsi="Aptos Narrow"/>
                <w:b/>
                <w:bCs/>
                <w:color w:val="000000"/>
                <w:sz w:val="16"/>
                <w:szCs w:val="16"/>
                <w:lang w:val="hr-HR" w:eastAsia="hr-HR"/>
              </w:rPr>
              <w:t>OSTALI TROŠKOVI</w:t>
            </w:r>
          </w:p>
        </w:tc>
      </w:tr>
      <w:tr w:rsidR="00074577" w:rsidRPr="00074577" w14:paraId="54BAA28D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D97E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6A7A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 xml:space="preserve">Robni zajam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28A89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VETAM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976CB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F3F75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6 godina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2530E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1.146.340,60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1AF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1.146.340,60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A8F6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173.688,00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AB6D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972.652,60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4811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152.122,42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9B5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35.572,08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F0AA1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</w:tr>
      <w:tr w:rsidR="00074577" w:rsidRPr="00074577" w14:paraId="05A469D3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AE5C6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4D9BA5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Ugovor o kratkoročnom kreditu 24.04.2024.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8E40D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OTP banka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31C220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fiksna kamata 4,7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14C0C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F3D1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100.000,00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7F8FE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41.666,69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80D59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41.666,69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510CF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2AA3F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2.435,42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9EC96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487,79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85E4B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0,00</w:t>
            </w:r>
          </w:p>
        </w:tc>
      </w:tr>
      <w:tr w:rsidR="00074577" w:rsidRPr="00074577" w14:paraId="20733BA9" w14:textId="77777777" w:rsidTr="00264D6D">
        <w:trPr>
          <w:trHeight w:val="883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C6440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E9F40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Ugovor o kratkoročnom kreditu 25.7.2024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03656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OTP banka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16425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referentna kamatna stopa 1 mjesečni EURIBOR uvećana za kamatnu maržu 1,20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BD6A7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69E22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200.000,00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D538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127.272,72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AE97D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127.272,72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C5321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DD010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4.504,79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3BCB3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1.642,41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FACC0F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0,00</w:t>
            </w:r>
          </w:p>
        </w:tc>
      </w:tr>
      <w:tr w:rsidR="00074577" w:rsidRPr="00074577" w14:paraId="1E1D0C8B" w14:textId="77777777" w:rsidTr="00264D6D">
        <w:trPr>
          <w:trHeight w:val="557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7E8F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382EAF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ugovor o kreditu za premošćivanje jaza u plaćanju 23.04.2025.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3B76D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OTP banka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80D837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fiksna kamata 3,8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3AD7D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389BF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200.000,00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84F9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EAD0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127.272,74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710E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72.727,26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0DBA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3.965,63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7EFF0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sz w:val="16"/>
                <w:szCs w:val="16"/>
                <w:lang w:val="hr-HR" w:eastAsia="hr-HR"/>
              </w:rPr>
              <w:t>3.390,19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FC823D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1.000,00</w:t>
            </w:r>
          </w:p>
        </w:tc>
      </w:tr>
      <w:tr w:rsidR="00074577" w:rsidRPr="00074577" w14:paraId="2B5C1395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6F4AE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59C49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Ugovor o kratkoročnom kreditu 27.08.2025.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99DFE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OTP banka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4F14AD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fiksna kamata 3,3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93758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069C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250.000,00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347C5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513C7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68.181,81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9082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181.818,19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8B58D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4.226,73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9B278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1.982,88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A0940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1.250,00</w:t>
            </w:r>
          </w:p>
        </w:tc>
      </w:tr>
      <w:tr w:rsidR="00074577" w:rsidRPr="00074577" w14:paraId="1BA98778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80DB4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277CF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 xml:space="preserve">Ugovor o kratkoročnom </w:t>
            </w: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br/>
              <w:t>revolving kreditu 15.10.2024.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B3858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 xml:space="preserve">HPB dd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D7EF5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fiksna kamata 4,8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C4190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C12DE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378.620,25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CBB84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320.034,41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2B43D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320.034,41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9303E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CC18B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14.222,89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9D7A1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14.222,89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61DEB4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1.514,48</w:t>
            </w:r>
          </w:p>
        </w:tc>
      </w:tr>
      <w:tr w:rsidR="00074577" w:rsidRPr="00074577" w14:paraId="03A3A12F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EC588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CE26D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Minus po računu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73847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OTP banka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B6DCFA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fiksna kamata 3,9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82CDA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12 mjeseci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D6C5A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130.000,00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2ABA3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F5845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A108E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42.409,22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9E7FC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58491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0,00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6B763C" w14:textId="77777777" w:rsidR="00074577" w:rsidRPr="00074577" w:rsidRDefault="00074577" w:rsidP="00074577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900,00</w:t>
            </w:r>
          </w:p>
        </w:tc>
      </w:tr>
      <w:tr w:rsidR="00074577" w:rsidRPr="00074577" w14:paraId="2619E323" w14:textId="77777777" w:rsidTr="00264D6D">
        <w:trPr>
          <w:trHeight w:val="480"/>
        </w:trPr>
        <w:tc>
          <w:tcPr>
            <w:tcW w:w="5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76B4332" w14:textId="77777777" w:rsidR="00074577" w:rsidRPr="00074577" w:rsidRDefault="00074577" w:rsidP="00074577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8FD94B4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33E986E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36A820A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80B7774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F24B00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C33F8C6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0DB7921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EC2BF7B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389904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653054C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FEFC17" w14:textId="77777777" w:rsidR="00074577" w:rsidRPr="00074577" w:rsidRDefault="00074577" w:rsidP="00074577">
            <w:pPr>
              <w:widowControl/>
              <w:autoSpaceDE/>
              <w:autoSpaceDN/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</w:pPr>
            <w:r w:rsidRPr="00074577">
              <w:rPr>
                <w:rFonts w:ascii="Cambria" w:hAnsi="Cambria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</w:tr>
    </w:tbl>
    <w:p w14:paraId="5CD14F7E" w14:textId="77777777" w:rsidR="00861012" w:rsidRDefault="00861012" w:rsidP="00EA5719"/>
    <w:p w14:paraId="046D8AD5" w14:textId="77777777" w:rsidR="00861012" w:rsidRDefault="00861012" w:rsidP="00EA5719"/>
    <w:p w14:paraId="676172BF" w14:textId="77777777" w:rsidR="00861012" w:rsidRDefault="00861012" w:rsidP="00EA5719"/>
    <w:p w14:paraId="50DC3F49" w14:textId="77777777" w:rsidR="00861012" w:rsidRDefault="00861012" w:rsidP="00EA5719"/>
    <w:p w14:paraId="15A99763" w14:textId="77777777" w:rsidR="00861012" w:rsidRDefault="00861012" w:rsidP="00EA5719"/>
    <w:p w14:paraId="6AE60B69" w14:textId="77777777" w:rsidR="00861012" w:rsidRDefault="00861012" w:rsidP="00EA5719"/>
    <w:p w14:paraId="2DE6087C" w14:textId="77777777" w:rsidR="00861012" w:rsidRDefault="00861012" w:rsidP="00EA5719"/>
    <w:p w14:paraId="70E028C5" w14:textId="77777777" w:rsidR="00861012" w:rsidRDefault="00861012" w:rsidP="00EA5719"/>
    <w:p w14:paraId="3D38A374" w14:textId="77777777" w:rsidR="00861012" w:rsidRDefault="00861012" w:rsidP="00EA5719"/>
    <w:p w14:paraId="71237454" w14:textId="77777777" w:rsidR="00861012" w:rsidRDefault="00861012" w:rsidP="00EA5719"/>
    <w:p w14:paraId="21F8A515" w14:textId="77777777" w:rsidR="00074577" w:rsidRDefault="00074577" w:rsidP="00EA5719"/>
    <w:p w14:paraId="2555057D" w14:textId="77777777" w:rsidR="00074577" w:rsidRDefault="00074577" w:rsidP="00EA5719"/>
    <w:p w14:paraId="71A73EE1" w14:textId="77777777" w:rsidR="00074577" w:rsidRDefault="00074577" w:rsidP="00EA5719"/>
    <w:p w14:paraId="4859004A" w14:textId="799B823C" w:rsidR="0031464B" w:rsidRPr="00EA5719" w:rsidRDefault="0031464B" w:rsidP="00EA5719">
      <w:pPr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 xml:space="preserve"> IZVJEŠTAJ O KORIŠTENJU PRORAČUNSKE ZALIHE</w:t>
      </w: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ab/>
      </w:r>
    </w:p>
    <w:p w14:paraId="196CE76F" w14:textId="77777777" w:rsidR="0031464B" w:rsidRPr="002E18B7" w:rsidRDefault="0031464B" w:rsidP="0031464B">
      <w:pPr>
        <w:pStyle w:val="Heading3"/>
        <w:tabs>
          <w:tab w:val="left" w:pos="8683"/>
        </w:tabs>
        <w:spacing w:line="276" w:lineRule="auto"/>
        <w:ind w:firstLine="708"/>
        <w:rPr>
          <w:sz w:val="24"/>
          <w:szCs w:val="24"/>
        </w:rPr>
      </w:pPr>
    </w:p>
    <w:p w14:paraId="01F74AEB" w14:textId="24C67076" w:rsidR="0031464B" w:rsidRPr="002E18B7" w:rsidRDefault="0031464B" w:rsidP="0031464B">
      <w:pPr>
        <w:pStyle w:val="BodyText"/>
        <w:spacing w:before="6" w:line="276" w:lineRule="auto"/>
        <w:ind w:left="-567" w:right="-556" w:firstLine="567"/>
        <w:jc w:val="both"/>
        <w:rPr>
          <w:sz w:val="24"/>
          <w:szCs w:val="24"/>
        </w:rPr>
      </w:pPr>
      <w:r w:rsidRPr="002E18B7">
        <w:rPr>
          <w:sz w:val="24"/>
          <w:szCs w:val="24"/>
        </w:rPr>
        <w:t xml:space="preserve">Sukladno članku 65. Zakona o proračunu (Narodne novine broj 144/21) i članka 7. Odluke o izvršenju Proračuna Općine </w:t>
      </w:r>
      <w:r w:rsidR="00861012">
        <w:rPr>
          <w:sz w:val="24"/>
          <w:szCs w:val="24"/>
        </w:rPr>
        <w:t>Erdut</w:t>
      </w:r>
      <w:r w:rsidRPr="002E18B7">
        <w:rPr>
          <w:sz w:val="24"/>
          <w:szCs w:val="24"/>
        </w:rPr>
        <w:t xml:space="preserve"> za 202</w:t>
      </w:r>
      <w:r w:rsidR="00AB66A8">
        <w:rPr>
          <w:sz w:val="24"/>
          <w:szCs w:val="24"/>
        </w:rPr>
        <w:t>5</w:t>
      </w:r>
      <w:r w:rsidRPr="002E18B7">
        <w:rPr>
          <w:sz w:val="24"/>
          <w:szCs w:val="24"/>
        </w:rPr>
        <w:t>. godinu sredstva proračunske zalihe mogu se koristiti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za</w:t>
      </w:r>
      <w:r w:rsidRPr="002E18B7">
        <w:rPr>
          <w:spacing w:val="22"/>
          <w:sz w:val="24"/>
          <w:szCs w:val="24"/>
        </w:rPr>
        <w:t xml:space="preserve"> </w:t>
      </w:r>
      <w:r w:rsidRPr="002E18B7">
        <w:rPr>
          <w:sz w:val="24"/>
          <w:szCs w:val="24"/>
        </w:rPr>
        <w:t>nepredviđene</w:t>
      </w:r>
      <w:r w:rsidRPr="002E18B7">
        <w:rPr>
          <w:spacing w:val="25"/>
          <w:sz w:val="24"/>
          <w:szCs w:val="24"/>
        </w:rPr>
        <w:t xml:space="preserve"> </w:t>
      </w:r>
      <w:r w:rsidRPr="002E18B7">
        <w:rPr>
          <w:sz w:val="24"/>
          <w:szCs w:val="24"/>
        </w:rPr>
        <w:t>namjene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za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koje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u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proračunu</w:t>
      </w:r>
      <w:r w:rsidRPr="002E18B7">
        <w:rPr>
          <w:spacing w:val="26"/>
          <w:sz w:val="24"/>
          <w:szCs w:val="24"/>
        </w:rPr>
        <w:t xml:space="preserve"> </w:t>
      </w:r>
      <w:r w:rsidRPr="002E18B7">
        <w:rPr>
          <w:sz w:val="24"/>
          <w:szCs w:val="24"/>
        </w:rPr>
        <w:t>nisu</w:t>
      </w:r>
      <w:r w:rsidRPr="002E18B7">
        <w:rPr>
          <w:spacing w:val="22"/>
          <w:sz w:val="24"/>
          <w:szCs w:val="24"/>
        </w:rPr>
        <w:t xml:space="preserve"> </w:t>
      </w:r>
      <w:r w:rsidRPr="002E18B7">
        <w:rPr>
          <w:sz w:val="24"/>
          <w:szCs w:val="24"/>
        </w:rPr>
        <w:t>osigurana</w:t>
      </w:r>
      <w:r w:rsidRPr="002E18B7">
        <w:rPr>
          <w:spacing w:val="24"/>
          <w:sz w:val="24"/>
          <w:szCs w:val="24"/>
        </w:rPr>
        <w:t xml:space="preserve"> </w:t>
      </w:r>
      <w:r w:rsidRPr="002E18B7">
        <w:rPr>
          <w:sz w:val="24"/>
          <w:szCs w:val="24"/>
        </w:rPr>
        <w:t>sredstva</w:t>
      </w:r>
      <w:r w:rsidRPr="002E18B7">
        <w:rPr>
          <w:spacing w:val="22"/>
          <w:sz w:val="24"/>
          <w:szCs w:val="24"/>
        </w:rPr>
        <w:t xml:space="preserve"> </w:t>
      </w:r>
      <w:r w:rsidRPr="002E18B7">
        <w:rPr>
          <w:sz w:val="24"/>
          <w:szCs w:val="24"/>
        </w:rPr>
        <w:t>ili</w:t>
      </w:r>
      <w:r w:rsidRPr="002E18B7">
        <w:rPr>
          <w:spacing w:val="22"/>
          <w:sz w:val="24"/>
          <w:szCs w:val="24"/>
        </w:rPr>
        <w:t xml:space="preserve"> </w:t>
      </w:r>
      <w:r w:rsidRPr="002E18B7">
        <w:rPr>
          <w:sz w:val="24"/>
          <w:szCs w:val="24"/>
        </w:rPr>
        <w:t>za</w:t>
      </w:r>
      <w:r w:rsidRPr="002E18B7">
        <w:rPr>
          <w:spacing w:val="22"/>
          <w:sz w:val="24"/>
          <w:szCs w:val="24"/>
        </w:rPr>
        <w:t xml:space="preserve"> </w:t>
      </w:r>
      <w:r w:rsidRPr="002E18B7">
        <w:rPr>
          <w:sz w:val="24"/>
          <w:szCs w:val="24"/>
        </w:rPr>
        <w:t>namjene za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koje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se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tijekom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godine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pokaže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da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za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njih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nisu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utvrđena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dostatna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sredstva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jer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ih</w:t>
      </w:r>
      <w:r w:rsidRPr="002E18B7">
        <w:rPr>
          <w:spacing w:val="40"/>
          <w:sz w:val="24"/>
          <w:szCs w:val="24"/>
        </w:rPr>
        <w:t xml:space="preserve"> </w:t>
      </w:r>
      <w:r w:rsidRPr="002E18B7">
        <w:rPr>
          <w:sz w:val="24"/>
          <w:szCs w:val="24"/>
        </w:rPr>
        <w:t>pri planiranju proračuna nije bilo moguće predvidjeti.</w:t>
      </w:r>
    </w:p>
    <w:p w14:paraId="0701D8B0" w14:textId="77777777" w:rsidR="0031464B" w:rsidRPr="002E18B7" w:rsidRDefault="0031464B" w:rsidP="0031464B">
      <w:pPr>
        <w:pStyle w:val="BodyText"/>
        <w:spacing w:before="1" w:line="276" w:lineRule="auto"/>
        <w:ind w:left="-567" w:right="-556" w:firstLine="567"/>
        <w:rPr>
          <w:sz w:val="24"/>
          <w:szCs w:val="24"/>
        </w:rPr>
      </w:pPr>
    </w:p>
    <w:p w14:paraId="6CE29E12" w14:textId="77777777" w:rsidR="0031464B" w:rsidRPr="002E18B7" w:rsidRDefault="0031464B" w:rsidP="0031464B">
      <w:pPr>
        <w:pStyle w:val="BodyText"/>
        <w:spacing w:before="1" w:line="276" w:lineRule="auto"/>
        <w:ind w:left="-567" w:right="-556" w:firstLine="567"/>
        <w:jc w:val="both"/>
        <w:rPr>
          <w:sz w:val="24"/>
          <w:szCs w:val="24"/>
        </w:rPr>
      </w:pPr>
      <w:r w:rsidRPr="002E18B7">
        <w:rPr>
          <w:sz w:val="24"/>
          <w:szCs w:val="24"/>
        </w:rPr>
        <w:t>Sredstva se mogu koristiti za financiranje rashoda nastalih pri otklanjanju posljedica elementarnih nepogoda, epidemija, ekoloških nesreća ili izvanrednih događaja i ostalih nepredvidivih nesreća, te za druge nepredviđene rashode tijekom godine.</w:t>
      </w:r>
    </w:p>
    <w:p w14:paraId="4CD709F8" w14:textId="77777777" w:rsidR="0031464B" w:rsidRPr="002E18B7" w:rsidRDefault="0031464B" w:rsidP="0031464B">
      <w:pPr>
        <w:pStyle w:val="BodyText"/>
        <w:spacing w:before="9" w:line="276" w:lineRule="auto"/>
        <w:ind w:left="-567" w:right="-556" w:firstLine="567"/>
        <w:rPr>
          <w:sz w:val="24"/>
          <w:szCs w:val="24"/>
        </w:rPr>
      </w:pPr>
    </w:p>
    <w:p w14:paraId="70A6604F" w14:textId="77777777" w:rsidR="0031464B" w:rsidRDefault="0031464B" w:rsidP="0031464B">
      <w:pPr>
        <w:pStyle w:val="BodyText"/>
        <w:spacing w:line="276" w:lineRule="auto"/>
        <w:ind w:left="-567" w:right="-556" w:firstLine="567"/>
        <w:jc w:val="both"/>
        <w:rPr>
          <w:spacing w:val="-2"/>
          <w:sz w:val="24"/>
          <w:szCs w:val="24"/>
        </w:rPr>
      </w:pPr>
      <w:r w:rsidRPr="002E18B7">
        <w:rPr>
          <w:sz w:val="24"/>
          <w:szCs w:val="24"/>
        </w:rPr>
        <w:t>U</w:t>
      </w:r>
      <w:r w:rsidRPr="002E18B7">
        <w:rPr>
          <w:spacing w:val="12"/>
          <w:sz w:val="24"/>
          <w:szCs w:val="24"/>
        </w:rPr>
        <w:t xml:space="preserve"> </w:t>
      </w:r>
      <w:r w:rsidRPr="002E18B7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2E18B7">
        <w:rPr>
          <w:sz w:val="24"/>
          <w:szCs w:val="24"/>
        </w:rPr>
        <w:t>.</w:t>
      </w:r>
      <w:r w:rsidRPr="002E18B7">
        <w:rPr>
          <w:spacing w:val="13"/>
          <w:sz w:val="24"/>
          <w:szCs w:val="24"/>
        </w:rPr>
        <w:t xml:space="preserve"> </w:t>
      </w:r>
      <w:r w:rsidRPr="002E18B7">
        <w:rPr>
          <w:sz w:val="24"/>
          <w:szCs w:val="24"/>
        </w:rPr>
        <w:t>godini</w:t>
      </w:r>
      <w:r w:rsidRPr="002E18B7">
        <w:rPr>
          <w:spacing w:val="13"/>
          <w:sz w:val="24"/>
          <w:szCs w:val="24"/>
        </w:rPr>
        <w:t xml:space="preserve"> </w:t>
      </w:r>
      <w:r w:rsidRPr="002E18B7">
        <w:rPr>
          <w:sz w:val="24"/>
          <w:szCs w:val="24"/>
        </w:rPr>
        <w:t>sredstva</w:t>
      </w:r>
      <w:r w:rsidRPr="002E18B7">
        <w:rPr>
          <w:spacing w:val="13"/>
          <w:sz w:val="24"/>
          <w:szCs w:val="24"/>
        </w:rPr>
        <w:t xml:space="preserve"> </w:t>
      </w:r>
      <w:r w:rsidRPr="002E18B7">
        <w:rPr>
          <w:sz w:val="24"/>
          <w:szCs w:val="24"/>
        </w:rPr>
        <w:t>proračunske</w:t>
      </w:r>
      <w:r w:rsidRPr="002E18B7">
        <w:rPr>
          <w:spacing w:val="13"/>
          <w:sz w:val="24"/>
          <w:szCs w:val="24"/>
        </w:rPr>
        <w:t xml:space="preserve"> </w:t>
      </w:r>
      <w:r w:rsidRPr="002E18B7">
        <w:rPr>
          <w:spacing w:val="-2"/>
          <w:sz w:val="24"/>
          <w:szCs w:val="24"/>
        </w:rPr>
        <w:t xml:space="preserve">zalihe </w:t>
      </w:r>
      <w:r>
        <w:rPr>
          <w:spacing w:val="-2"/>
          <w:sz w:val="24"/>
          <w:szCs w:val="24"/>
        </w:rPr>
        <w:t>nisu se koristila.</w:t>
      </w:r>
    </w:p>
    <w:p w14:paraId="358A9F47" w14:textId="77777777" w:rsidR="0093736C" w:rsidRDefault="0093736C" w:rsidP="0031464B">
      <w:pPr>
        <w:pStyle w:val="BodyText"/>
        <w:spacing w:line="276" w:lineRule="auto"/>
        <w:ind w:left="-567" w:right="-556" w:firstLine="567"/>
        <w:jc w:val="both"/>
      </w:pPr>
    </w:p>
    <w:p w14:paraId="39C9A226" w14:textId="77777777" w:rsidR="0031464B" w:rsidRDefault="0031464B" w:rsidP="0031464B">
      <w:pPr>
        <w:ind w:firstLine="708"/>
        <w:jc w:val="both"/>
      </w:pPr>
    </w:p>
    <w:p w14:paraId="489D37C0" w14:textId="77777777" w:rsidR="00264D6D" w:rsidRDefault="00264D6D" w:rsidP="0031464B">
      <w:pPr>
        <w:ind w:firstLine="708"/>
        <w:jc w:val="both"/>
      </w:pPr>
    </w:p>
    <w:p w14:paraId="45EFD8A1" w14:textId="77777777" w:rsidR="00264D6D" w:rsidRDefault="00264D6D" w:rsidP="0031464B">
      <w:pPr>
        <w:ind w:firstLine="708"/>
        <w:jc w:val="both"/>
      </w:pPr>
    </w:p>
    <w:p w14:paraId="19080B35" w14:textId="77777777" w:rsidR="00264D6D" w:rsidRDefault="00264D6D" w:rsidP="0031464B">
      <w:pPr>
        <w:ind w:firstLine="708"/>
        <w:jc w:val="both"/>
      </w:pPr>
    </w:p>
    <w:p w14:paraId="4F840231" w14:textId="77777777" w:rsidR="00264D6D" w:rsidRDefault="00264D6D" w:rsidP="0031464B">
      <w:pPr>
        <w:ind w:firstLine="708"/>
        <w:jc w:val="both"/>
      </w:pPr>
    </w:p>
    <w:p w14:paraId="510399B8" w14:textId="77777777" w:rsidR="00264D6D" w:rsidRDefault="00264D6D" w:rsidP="0031464B">
      <w:pPr>
        <w:ind w:firstLine="708"/>
        <w:jc w:val="both"/>
      </w:pPr>
    </w:p>
    <w:p w14:paraId="629DF424" w14:textId="77777777" w:rsidR="00264D6D" w:rsidRDefault="00264D6D" w:rsidP="0031464B">
      <w:pPr>
        <w:ind w:firstLine="708"/>
        <w:jc w:val="both"/>
      </w:pPr>
    </w:p>
    <w:p w14:paraId="422F295D" w14:textId="77777777" w:rsidR="00264D6D" w:rsidRDefault="00264D6D" w:rsidP="0031464B">
      <w:pPr>
        <w:ind w:firstLine="708"/>
        <w:jc w:val="both"/>
      </w:pPr>
    </w:p>
    <w:p w14:paraId="4D74FCA0" w14:textId="77777777" w:rsidR="00264D6D" w:rsidRDefault="00264D6D" w:rsidP="0031464B">
      <w:pPr>
        <w:ind w:firstLine="708"/>
        <w:jc w:val="both"/>
      </w:pPr>
    </w:p>
    <w:p w14:paraId="20042CD7" w14:textId="77777777" w:rsidR="00264D6D" w:rsidRDefault="00264D6D" w:rsidP="0031464B">
      <w:pPr>
        <w:ind w:firstLine="708"/>
        <w:jc w:val="both"/>
      </w:pPr>
    </w:p>
    <w:p w14:paraId="30DF9363" w14:textId="77777777" w:rsidR="00264D6D" w:rsidRDefault="00264D6D" w:rsidP="0031464B">
      <w:pPr>
        <w:ind w:firstLine="708"/>
        <w:jc w:val="both"/>
      </w:pPr>
    </w:p>
    <w:p w14:paraId="2D0EE575" w14:textId="77777777" w:rsidR="00264D6D" w:rsidRDefault="00264D6D" w:rsidP="0031464B">
      <w:pPr>
        <w:ind w:firstLine="708"/>
        <w:jc w:val="both"/>
      </w:pPr>
    </w:p>
    <w:p w14:paraId="2F648BD2" w14:textId="77777777" w:rsidR="00264D6D" w:rsidRDefault="00264D6D" w:rsidP="0031464B">
      <w:pPr>
        <w:ind w:firstLine="708"/>
        <w:jc w:val="both"/>
      </w:pPr>
    </w:p>
    <w:p w14:paraId="2F58A52B" w14:textId="77777777" w:rsidR="00264D6D" w:rsidRDefault="00264D6D" w:rsidP="0031464B">
      <w:pPr>
        <w:ind w:firstLine="708"/>
        <w:jc w:val="both"/>
      </w:pPr>
    </w:p>
    <w:p w14:paraId="0562E6ED" w14:textId="77777777" w:rsidR="00264D6D" w:rsidRDefault="00264D6D" w:rsidP="0031464B">
      <w:pPr>
        <w:ind w:firstLine="708"/>
        <w:jc w:val="both"/>
      </w:pPr>
    </w:p>
    <w:p w14:paraId="7BBB7047" w14:textId="77777777" w:rsidR="00264D6D" w:rsidRDefault="00264D6D" w:rsidP="0031464B">
      <w:pPr>
        <w:ind w:firstLine="708"/>
        <w:jc w:val="both"/>
      </w:pPr>
    </w:p>
    <w:p w14:paraId="0DAAE5D1" w14:textId="77777777" w:rsidR="00264D6D" w:rsidRDefault="00264D6D" w:rsidP="0031464B">
      <w:pPr>
        <w:ind w:firstLine="708"/>
        <w:jc w:val="both"/>
      </w:pPr>
    </w:p>
    <w:p w14:paraId="455BB07A" w14:textId="77777777" w:rsidR="00264D6D" w:rsidRDefault="00264D6D" w:rsidP="0031464B">
      <w:pPr>
        <w:ind w:firstLine="708"/>
        <w:jc w:val="both"/>
      </w:pPr>
    </w:p>
    <w:p w14:paraId="09810A66" w14:textId="77777777" w:rsidR="00264D6D" w:rsidRDefault="00264D6D" w:rsidP="0031464B">
      <w:pPr>
        <w:ind w:firstLine="708"/>
        <w:jc w:val="both"/>
      </w:pPr>
    </w:p>
    <w:p w14:paraId="4D46CEFD" w14:textId="77777777" w:rsidR="00264D6D" w:rsidRDefault="00264D6D" w:rsidP="0031464B">
      <w:pPr>
        <w:ind w:firstLine="708"/>
        <w:jc w:val="both"/>
      </w:pPr>
    </w:p>
    <w:p w14:paraId="2DBB0413" w14:textId="77777777" w:rsidR="00264D6D" w:rsidRDefault="00264D6D" w:rsidP="0031464B">
      <w:pPr>
        <w:ind w:firstLine="708"/>
        <w:jc w:val="both"/>
      </w:pPr>
    </w:p>
    <w:p w14:paraId="370AFB9D" w14:textId="77777777" w:rsidR="00264D6D" w:rsidRDefault="00264D6D" w:rsidP="0031464B">
      <w:pPr>
        <w:ind w:firstLine="708"/>
        <w:jc w:val="both"/>
      </w:pPr>
    </w:p>
    <w:p w14:paraId="7587D690" w14:textId="77777777" w:rsidR="00264D6D" w:rsidRDefault="00264D6D" w:rsidP="0031464B">
      <w:pPr>
        <w:ind w:firstLine="708"/>
        <w:jc w:val="both"/>
      </w:pPr>
    </w:p>
    <w:p w14:paraId="4FF4CA3D" w14:textId="77777777" w:rsidR="00264D6D" w:rsidRDefault="00264D6D" w:rsidP="0031464B">
      <w:pPr>
        <w:ind w:firstLine="708"/>
        <w:jc w:val="both"/>
      </w:pPr>
    </w:p>
    <w:p w14:paraId="6D20E583" w14:textId="77777777" w:rsidR="00264D6D" w:rsidRDefault="00264D6D" w:rsidP="0031464B">
      <w:pPr>
        <w:ind w:firstLine="708"/>
        <w:jc w:val="both"/>
      </w:pPr>
    </w:p>
    <w:p w14:paraId="202F8EBD" w14:textId="77777777" w:rsidR="00264D6D" w:rsidRDefault="00264D6D" w:rsidP="0031464B">
      <w:pPr>
        <w:ind w:firstLine="708"/>
        <w:jc w:val="both"/>
      </w:pPr>
    </w:p>
    <w:p w14:paraId="641AD019" w14:textId="77777777" w:rsidR="00264D6D" w:rsidRDefault="00264D6D" w:rsidP="0031464B">
      <w:pPr>
        <w:ind w:firstLine="708"/>
        <w:jc w:val="both"/>
      </w:pPr>
    </w:p>
    <w:p w14:paraId="7FE5638B" w14:textId="77777777" w:rsidR="00264D6D" w:rsidRDefault="00264D6D" w:rsidP="0031464B">
      <w:pPr>
        <w:ind w:firstLine="708"/>
        <w:jc w:val="both"/>
      </w:pPr>
    </w:p>
    <w:p w14:paraId="1D9CE978" w14:textId="77777777" w:rsidR="00264D6D" w:rsidRDefault="00264D6D" w:rsidP="0031464B">
      <w:pPr>
        <w:ind w:firstLine="708"/>
        <w:jc w:val="both"/>
      </w:pPr>
    </w:p>
    <w:p w14:paraId="71CEAF10" w14:textId="77777777" w:rsidR="00264D6D" w:rsidRDefault="00264D6D" w:rsidP="0031464B">
      <w:pPr>
        <w:ind w:firstLine="708"/>
        <w:jc w:val="both"/>
      </w:pPr>
    </w:p>
    <w:p w14:paraId="3A6F5535" w14:textId="77777777" w:rsidR="00264D6D" w:rsidRDefault="00264D6D" w:rsidP="0031464B">
      <w:pPr>
        <w:ind w:firstLine="708"/>
        <w:jc w:val="both"/>
      </w:pPr>
    </w:p>
    <w:p w14:paraId="030827A2" w14:textId="77777777" w:rsidR="00264D6D" w:rsidRDefault="00264D6D" w:rsidP="0031464B">
      <w:pPr>
        <w:ind w:firstLine="708"/>
        <w:jc w:val="both"/>
      </w:pPr>
    </w:p>
    <w:p w14:paraId="7182D3F5" w14:textId="77777777" w:rsidR="00264D6D" w:rsidRDefault="00264D6D" w:rsidP="0031464B">
      <w:pPr>
        <w:ind w:firstLine="708"/>
        <w:jc w:val="both"/>
      </w:pPr>
    </w:p>
    <w:p w14:paraId="7ECA34A3" w14:textId="77777777" w:rsidR="00264D6D" w:rsidRDefault="00264D6D" w:rsidP="0031464B">
      <w:pPr>
        <w:ind w:firstLine="708"/>
        <w:jc w:val="both"/>
      </w:pPr>
    </w:p>
    <w:p w14:paraId="075E5191" w14:textId="77777777" w:rsidR="0031464B" w:rsidRPr="00EA5719" w:rsidRDefault="0031464B" w:rsidP="00EA5719">
      <w:pPr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IZVJEŠTAJ O DANIM JAMSTVIMA I IZDACIMA PO JAMSTVIMA</w:t>
      </w: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ab/>
      </w:r>
    </w:p>
    <w:p w14:paraId="486BDF46" w14:textId="77777777" w:rsidR="0031464B" w:rsidRDefault="0031464B" w:rsidP="0031464B">
      <w:pPr>
        <w:pStyle w:val="Heading3"/>
        <w:tabs>
          <w:tab w:val="left" w:pos="8683"/>
        </w:tabs>
        <w:spacing w:before="85" w:line="276" w:lineRule="auto"/>
        <w:ind w:firstLine="708"/>
        <w:rPr>
          <w:sz w:val="24"/>
          <w:szCs w:val="24"/>
        </w:rPr>
      </w:pPr>
    </w:p>
    <w:p w14:paraId="4BAF6BF0" w14:textId="62A22785" w:rsidR="00B65936" w:rsidRDefault="00B65936" w:rsidP="00B65936">
      <w:pPr>
        <w:spacing w:line="276" w:lineRule="auto"/>
        <w:ind w:left="-567" w:right="-414" w:firstLine="567"/>
        <w:jc w:val="both"/>
        <w:rPr>
          <w:rFonts w:eastAsia="Calibri"/>
          <w:sz w:val="24"/>
          <w:szCs w:val="24"/>
        </w:rPr>
      </w:pPr>
      <w:r w:rsidRPr="00B65936">
        <w:rPr>
          <w:rFonts w:eastAsia="Calibri"/>
          <w:sz w:val="24"/>
          <w:szCs w:val="24"/>
        </w:rPr>
        <w:t xml:space="preserve">Sukladno članku 129. Zakona o proračunu </w:t>
      </w:r>
      <w:r w:rsidRPr="00B65936">
        <w:rPr>
          <w:sz w:val="24"/>
          <w:szCs w:val="24"/>
        </w:rPr>
        <w:t xml:space="preserve">(„Narodne novine“, broj 144/21), </w:t>
      </w:r>
      <w:r w:rsidRPr="00B65936">
        <w:rPr>
          <w:rFonts w:eastAsia="Calibri"/>
          <w:sz w:val="24"/>
          <w:szCs w:val="24"/>
        </w:rPr>
        <w:t xml:space="preserve">JLP(R)S može dati jamstvo pravnoj osobi u njezinom većinskom izravnom ili neizravnom vlasništvu i ustanovi čiji je osnivač za ispunjenje obveza pravne osobe i ustanove, ali prije davanja jamstva JLP(R)S potrebno je ishoditi suglasnost Ministarstva financija. Nadalje, dano jamstvo uključuje se u opseg mogućeg zaduženja JLP(R)S. U 2025. godini Općina </w:t>
      </w:r>
      <w:r>
        <w:rPr>
          <w:rFonts w:eastAsia="Calibri"/>
          <w:sz w:val="24"/>
          <w:szCs w:val="24"/>
        </w:rPr>
        <w:t>Erdut</w:t>
      </w:r>
      <w:r w:rsidRPr="00B65936">
        <w:rPr>
          <w:rFonts w:eastAsia="Calibri"/>
          <w:sz w:val="24"/>
          <w:szCs w:val="24"/>
        </w:rPr>
        <w:t xml:space="preserve"> nije izdavala jamstva sukladno članku 129. Zakona, ali su izdani sljedeći instrumenti osiguranja plaćanja:</w:t>
      </w:r>
    </w:p>
    <w:p w14:paraId="72972876" w14:textId="77777777" w:rsidR="00074577" w:rsidRDefault="00074577" w:rsidP="00B65936">
      <w:pPr>
        <w:spacing w:line="276" w:lineRule="auto"/>
        <w:ind w:left="-567" w:right="-414" w:firstLine="567"/>
        <w:jc w:val="both"/>
        <w:rPr>
          <w:rFonts w:eastAsia="Calibri"/>
          <w:sz w:val="24"/>
          <w:szCs w:val="24"/>
        </w:rPr>
      </w:pPr>
    </w:p>
    <w:p w14:paraId="6DC3C455" w14:textId="77777777" w:rsidR="0093736C" w:rsidRDefault="0093736C" w:rsidP="00B65936">
      <w:pPr>
        <w:spacing w:line="276" w:lineRule="auto"/>
        <w:ind w:left="-567" w:right="-414" w:firstLine="567"/>
        <w:jc w:val="both"/>
        <w:rPr>
          <w:rFonts w:eastAsia="Calibri"/>
          <w:sz w:val="24"/>
          <w:szCs w:val="24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1200"/>
        <w:gridCol w:w="1480"/>
        <w:gridCol w:w="1580"/>
        <w:gridCol w:w="2200"/>
        <w:gridCol w:w="3420"/>
      </w:tblGrid>
      <w:tr w:rsidR="0093736C" w:rsidRPr="0093736C" w14:paraId="4512B1D5" w14:textId="77777777" w:rsidTr="0093736C">
        <w:trPr>
          <w:trHeight w:val="63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2DE73F67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RBR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1B782DC2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Datum izdavanja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6C802F0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IZNOS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AF2D0"/>
            <w:vAlign w:val="center"/>
            <w:hideMark/>
          </w:tcPr>
          <w:p w14:paraId="0C9A4C83" w14:textId="77777777" w:rsidR="0093736C" w:rsidRPr="0093736C" w:rsidRDefault="0093736C" w:rsidP="0093736C">
            <w:pPr>
              <w:widowControl/>
              <w:autoSpaceDE/>
              <w:autoSpaceDN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OZNAKA ISPRAVE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1675ED0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NAZIV INSTITUCIJE</w:t>
            </w:r>
          </w:p>
        </w:tc>
      </w:tr>
      <w:tr w:rsidR="0093736C" w:rsidRPr="0093736C" w14:paraId="09CB595D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D0A1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A4DFC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20.03.2025.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E86CD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6408A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36AE58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Osječko-baranjska županija</w:t>
            </w:r>
          </w:p>
        </w:tc>
      </w:tr>
      <w:tr w:rsidR="0093736C" w:rsidRPr="0093736C" w14:paraId="51B373A0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FEDC5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1861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23.04.2025.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307CA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180.000,00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E9087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4B2AB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OTP banka</w:t>
            </w:r>
          </w:p>
        </w:tc>
      </w:tr>
      <w:tr w:rsidR="0093736C" w:rsidRPr="0093736C" w14:paraId="397D9B49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7AF53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DEC4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23.04.2025.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33A3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200.000,00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FD7D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F94FF8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OTP banka</w:t>
            </w:r>
          </w:p>
        </w:tc>
      </w:tr>
      <w:tr w:rsidR="0093736C" w:rsidRPr="0093736C" w14:paraId="7144867B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B1038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9FFD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30.04.2025.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9EB72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75.000,00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A61BC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2443AA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Ministarstvo demografije</w:t>
            </w:r>
          </w:p>
        </w:tc>
      </w:tr>
      <w:tr w:rsidR="0093736C" w:rsidRPr="0093736C" w14:paraId="59DB86F1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F9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514B5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12.05.2025.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816E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150.000,00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484A0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F0B1A3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Zajedničko vijeće općina</w:t>
            </w:r>
          </w:p>
        </w:tc>
      </w:tr>
      <w:tr w:rsidR="0093736C" w:rsidRPr="0093736C" w14:paraId="4AA68295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4A564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9BF00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12.05.2025.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13C65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6968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FA915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Zajedničko vijeće općina</w:t>
            </w:r>
          </w:p>
        </w:tc>
      </w:tr>
      <w:tr w:rsidR="0093736C" w:rsidRPr="0093736C" w14:paraId="54140D05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C6F29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15A5A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12.05.2025.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3FC3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0D6A7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078F60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Zajedničko vijeće općina</w:t>
            </w:r>
          </w:p>
        </w:tc>
      </w:tr>
      <w:tr w:rsidR="0093736C" w:rsidRPr="0093736C" w14:paraId="3EFE1FE3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46D09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7B22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12.05.2025.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8C97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D5CB1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09B1FD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Zajedničko vijeće općina</w:t>
            </w:r>
          </w:p>
        </w:tc>
      </w:tr>
      <w:tr w:rsidR="0093736C" w:rsidRPr="0093736C" w14:paraId="5AC48D2D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A0D60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FE169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26.08.2025.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74233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250.000,00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37C2F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B0193A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OTP banka</w:t>
            </w:r>
          </w:p>
        </w:tc>
      </w:tr>
      <w:tr w:rsidR="0093736C" w:rsidRPr="0093736C" w14:paraId="354A232B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8DFA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8B72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29.10.2025.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71076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75.000,00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F48D3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5984D7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 MRRFEU – stara kuća</w:t>
            </w:r>
          </w:p>
        </w:tc>
      </w:tr>
      <w:tr w:rsidR="0093736C" w:rsidRPr="0093736C" w14:paraId="2BE5A611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3F438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D131C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29.10.2025.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3024B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150.000,00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BF174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bjanko zadužnica              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2AD2CB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MRRFEU – moderniji prostor </w:t>
            </w:r>
          </w:p>
        </w:tc>
      </w:tr>
      <w:tr w:rsidR="0093736C" w:rsidRPr="0093736C" w14:paraId="57271C3B" w14:textId="77777777" w:rsidTr="0093736C">
        <w:trPr>
          <w:trHeight w:val="49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420985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1821ED9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05.12.2025.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7E6365C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150.000,00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5C044DB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>bjanko zadužnica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1E72CE" w14:textId="77777777" w:rsidR="0093736C" w:rsidRPr="0093736C" w:rsidRDefault="0093736C" w:rsidP="0093736C">
            <w:pPr>
              <w:widowControl/>
              <w:autoSpaceDE/>
              <w:autoSpaceDN/>
              <w:jc w:val="center"/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</w:pPr>
            <w:r w:rsidRPr="0093736C">
              <w:rPr>
                <w:rFonts w:ascii="Aptos Narrow" w:hAnsi="Aptos Narrow"/>
                <w:color w:val="000000"/>
                <w:sz w:val="24"/>
                <w:szCs w:val="24"/>
                <w:lang w:val="hr-HR" w:eastAsia="hr-HR"/>
              </w:rPr>
              <w:t xml:space="preserve">    Zajedničko vijeće općina</w:t>
            </w:r>
          </w:p>
        </w:tc>
      </w:tr>
    </w:tbl>
    <w:p w14:paraId="7CFFFFEE" w14:textId="77777777" w:rsidR="00B65936" w:rsidRPr="00B65936" w:rsidRDefault="00B65936" w:rsidP="00B65936"/>
    <w:p w14:paraId="3187E4C6" w14:textId="3B4DBD4E" w:rsidR="004C6D03" w:rsidRPr="004C6D03" w:rsidRDefault="004C6D03" w:rsidP="00B65936">
      <w:pPr>
        <w:pStyle w:val="BodyText"/>
        <w:spacing w:before="6" w:line="276" w:lineRule="auto"/>
        <w:ind w:right="-396"/>
        <w:rPr>
          <w:sz w:val="24"/>
          <w:szCs w:val="24"/>
        </w:rPr>
        <w:sectPr w:rsidR="004C6D03" w:rsidRPr="004C6D03" w:rsidSect="00D50DDA">
          <w:pgSz w:w="12240" w:h="15840"/>
          <w:pgMar w:top="1276" w:right="1720" w:bottom="1276" w:left="1720" w:header="665" w:footer="942" w:gutter="0"/>
          <w:cols w:space="720"/>
        </w:sectPr>
      </w:pPr>
    </w:p>
    <w:p w14:paraId="20B8C909" w14:textId="637E28E9" w:rsidR="00EA5719" w:rsidRPr="00EA5719" w:rsidRDefault="00EA5719" w:rsidP="00EA5719">
      <w:pPr>
        <w:pStyle w:val="ListParagraph"/>
        <w:widowControl/>
        <w:adjustRightInd w:val="0"/>
        <w:spacing w:line="276" w:lineRule="auto"/>
        <w:ind w:left="0" w:right="274"/>
        <w:jc w:val="both"/>
        <w:rPr>
          <w:rFonts w:eastAsia="Calibri"/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EA5719">
        <w:rPr>
          <w:b/>
          <w:bCs/>
          <w:i/>
          <w:iCs/>
          <w:color w:val="414145"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IZVJEŠTAJ O KORIŠTENJU SREDSTAVA FONDOVA EUROPSKE UNIJE</w:t>
      </w:r>
    </w:p>
    <w:p w14:paraId="6BC2227C" w14:textId="77777777" w:rsidR="00CE1749" w:rsidRPr="00EA5719" w:rsidRDefault="00CE1749" w:rsidP="0031464B">
      <w:pPr>
        <w:tabs>
          <w:tab w:val="left" w:pos="2445"/>
        </w:tabs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14:paraId="08F33028" w14:textId="552CEAE3" w:rsidR="00502E8B" w:rsidRPr="00502E8B" w:rsidRDefault="00502E8B" w:rsidP="00502E8B">
      <w:pPr>
        <w:pStyle w:val="NormalWeb"/>
        <w:spacing w:line="276" w:lineRule="auto"/>
        <w:ind w:firstLine="567"/>
        <w:jc w:val="both"/>
      </w:pPr>
      <w:r>
        <w:t xml:space="preserve">Općina Erdut u 2025. godini provodila je projekte financirane sredstvima Europske unije i nacionalnih fondova s ciljem unapređenja infrastrukture, društvenog razvoja i kvalitete života stanovništva. Projekt </w:t>
      </w:r>
      <w:r>
        <w:rPr>
          <w:rStyle w:val="Emphasis"/>
        </w:rPr>
        <w:t>LASTE</w:t>
      </w:r>
      <w:r>
        <w:t xml:space="preserve"> provodio se uz financiranje iz Europskog socijalnog fonda (ESF) s ciljem jačanja socijalne uključenosti, unapređenja kvalitete života korisnika te razvoja lokalnih kapaciteta i društvenih aktivnosti na području Općine Erdut. Projekt </w:t>
      </w:r>
      <w:r>
        <w:rPr>
          <w:rStyle w:val="Emphasis"/>
        </w:rPr>
        <w:t>Izgradnja teniskih terena</w:t>
      </w:r>
      <w:r>
        <w:t xml:space="preserve">, financiran kroz sredstva Ministarstva regionalnoga razvoja i fondova Europske unije (MRRFEU), ukupno je ugovoren u iznosu od 338.562,30 €. </w:t>
      </w:r>
    </w:p>
    <w:p w14:paraId="0E5652F2" w14:textId="77777777" w:rsidR="00EA5719" w:rsidRPr="00EA5719" w:rsidRDefault="00EA5719" w:rsidP="0031464B">
      <w:pPr>
        <w:tabs>
          <w:tab w:val="left" w:pos="2445"/>
        </w:tabs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tbl>
      <w:tblPr>
        <w:tblW w:w="14639" w:type="dxa"/>
        <w:tblInd w:w="-436" w:type="dxa"/>
        <w:tblLook w:val="04A0" w:firstRow="1" w:lastRow="0" w:firstColumn="1" w:lastColumn="0" w:noHBand="0" w:noVBand="1"/>
      </w:tblPr>
      <w:tblGrid>
        <w:gridCol w:w="625"/>
        <w:gridCol w:w="2495"/>
        <w:gridCol w:w="2268"/>
        <w:gridCol w:w="1984"/>
        <w:gridCol w:w="1756"/>
        <w:gridCol w:w="1317"/>
        <w:gridCol w:w="1463"/>
        <w:gridCol w:w="1501"/>
        <w:gridCol w:w="1230"/>
      </w:tblGrid>
      <w:tr w:rsidR="009F3922" w:rsidRPr="009F3922" w14:paraId="6C9A85BC" w14:textId="77777777" w:rsidTr="006747A2">
        <w:trPr>
          <w:trHeight w:val="339"/>
        </w:trPr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AF2D0"/>
            <w:noWrap/>
            <w:vAlign w:val="center"/>
            <w:hideMark/>
          </w:tcPr>
          <w:p w14:paraId="16E73066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3E386A5C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AF2D0"/>
            <w:noWrap/>
            <w:vAlign w:val="center"/>
            <w:hideMark/>
          </w:tcPr>
          <w:p w14:paraId="155512D5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7BC02CD3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AF2D0"/>
            <w:noWrap/>
            <w:vAlign w:val="center"/>
            <w:hideMark/>
          </w:tcPr>
          <w:p w14:paraId="16848461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F2D0"/>
            <w:noWrap/>
            <w:vAlign w:val="center"/>
            <w:hideMark/>
          </w:tcPr>
          <w:p w14:paraId="74D73C1A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IZVRŠENJE PROJEKTA</w:t>
            </w:r>
          </w:p>
        </w:tc>
        <w:tc>
          <w:tcPr>
            <w:tcW w:w="15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00299A80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F2D0"/>
            <w:noWrap/>
            <w:vAlign w:val="center"/>
            <w:hideMark/>
          </w:tcPr>
          <w:p w14:paraId="5718C716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</w:tr>
      <w:tr w:rsidR="009F3922" w:rsidRPr="009F3922" w14:paraId="6EC98394" w14:textId="77777777" w:rsidTr="006747A2">
        <w:trPr>
          <w:trHeight w:val="1035"/>
        </w:trPr>
        <w:tc>
          <w:tcPr>
            <w:tcW w:w="62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7F09775A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R.br.</w:t>
            </w:r>
          </w:p>
        </w:tc>
        <w:tc>
          <w:tcPr>
            <w:tcW w:w="249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2934B3DA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NAZIV PROJEKTA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65E48B48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NAZIV FONDA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0BC0483D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UKUPNO UGOVORENA SREDSTVA od početka provedbe projekta do 31.12.2025.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6AA00208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UKUPNO UPLAĆENA SREDSTVA od početka provedbe projekta do 31.12.2025.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F2D0"/>
            <w:vAlign w:val="center"/>
            <w:hideMark/>
          </w:tcPr>
          <w:p w14:paraId="177ADDC0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u razdoblju od 1.1.2025. do 31.12.2025.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5F99D75B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STANJE POTRAŽIVANJA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2BE79846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 xml:space="preserve">STANJE OBVEZA </w:t>
            </w:r>
          </w:p>
        </w:tc>
      </w:tr>
      <w:tr w:rsidR="009F3922" w:rsidRPr="009F3922" w14:paraId="4A510ADF" w14:textId="77777777" w:rsidTr="006747A2">
        <w:trPr>
          <w:trHeight w:val="533"/>
        </w:trPr>
        <w:tc>
          <w:tcPr>
            <w:tcW w:w="62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3C9AFEA" w14:textId="77777777" w:rsidR="009F3922" w:rsidRPr="009F3922" w:rsidRDefault="009F3922" w:rsidP="009F3922">
            <w:pPr>
              <w:widowControl/>
              <w:autoSpaceDE/>
              <w:autoSpaceDN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249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B6E7442" w14:textId="77777777" w:rsidR="009F3922" w:rsidRPr="009F3922" w:rsidRDefault="009F3922" w:rsidP="009F3922">
            <w:pPr>
              <w:widowControl/>
              <w:autoSpaceDE/>
              <w:autoSpaceDN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6ED00F" w14:textId="77777777" w:rsidR="009F3922" w:rsidRPr="009F3922" w:rsidRDefault="009F3922" w:rsidP="009F3922">
            <w:pPr>
              <w:widowControl/>
              <w:autoSpaceDE/>
              <w:autoSpaceDN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1309F41" w14:textId="77777777" w:rsidR="009F3922" w:rsidRPr="009F3922" w:rsidRDefault="009F3922" w:rsidP="009F3922">
            <w:pPr>
              <w:widowControl/>
              <w:autoSpaceDE/>
              <w:autoSpaceDN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5A1EE2" w14:textId="77777777" w:rsidR="009F3922" w:rsidRPr="009F3922" w:rsidRDefault="009F3922" w:rsidP="009F3922">
            <w:pPr>
              <w:widowControl/>
              <w:autoSpaceDE/>
              <w:autoSpaceDN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395FACA1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UKUPNO UPLAĆENA SREDSTVA U 2025. g</w:t>
            </w:r>
          </w:p>
        </w:tc>
        <w:tc>
          <w:tcPr>
            <w:tcW w:w="14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266E6A57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UKUPNI RASHODI I IZDACI U 2025. g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vAlign w:val="center"/>
            <w:hideMark/>
          </w:tcPr>
          <w:p w14:paraId="74F25AE0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IZ EU FONDOVA na dan 31.12.2025.</w:t>
            </w: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F2D0"/>
            <w:vAlign w:val="center"/>
            <w:hideMark/>
          </w:tcPr>
          <w:p w14:paraId="10954A53" w14:textId="77777777" w:rsidR="009F3922" w:rsidRPr="009F392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9F3922">
              <w:rPr>
                <w:rFonts w:ascii="Cambria" w:hAnsi="Cambria"/>
                <w:b/>
                <w:bCs/>
                <w:color w:val="000000"/>
                <w:sz w:val="18"/>
                <w:szCs w:val="18"/>
                <w:lang w:val="hr-HR" w:eastAsia="hr-HR"/>
              </w:rPr>
              <w:t>PREMA EU na dan 31.12.2025.</w:t>
            </w:r>
          </w:p>
        </w:tc>
      </w:tr>
      <w:tr w:rsidR="009F3922" w:rsidRPr="009F3922" w14:paraId="5D02439C" w14:textId="77777777" w:rsidTr="006747A2">
        <w:trPr>
          <w:trHeight w:val="469"/>
        </w:trPr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AFA1C" w14:textId="77777777" w:rsidR="009F3922" w:rsidRPr="006747A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1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9C9A0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Laste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90DF1" w14:textId="024C81DD" w:rsidR="009F3922" w:rsidRPr="006747A2" w:rsidRDefault="006747A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Europski socijalni fond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8921E" w14:textId="72F1029F" w:rsidR="009F3922" w:rsidRPr="006747A2" w:rsidRDefault="00C57559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1.350.000,00</w:t>
            </w:r>
            <w:r w:rsidR="009F3922"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A7240" w14:textId="4A52ECA0" w:rsidR="009F3922" w:rsidRPr="006747A2" w:rsidRDefault="00245B76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829.312,94</w:t>
            </w:r>
            <w:r w:rsidR="009F3922"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DC38F" w14:textId="7302BC4D" w:rsidR="009F3922" w:rsidRPr="006747A2" w:rsidRDefault="009F3922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  <w:r w:rsidR="008D3CCC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438.941,54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43BA3" w14:textId="59107D95" w:rsidR="009F3922" w:rsidRPr="006747A2" w:rsidRDefault="009F3922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  <w:r w:rsidR="008D3CCC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4</w:t>
            </w:r>
            <w:r w:rsidR="00B171ED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43.365,84</w:t>
            </w:r>
          </w:p>
        </w:tc>
        <w:tc>
          <w:tcPr>
            <w:tcW w:w="15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0AB44" w14:textId="192FA6E3" w:rsidR="009F3922" w:rsidRPr="006747A2" w:rsidRDefault="008D3CCC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0,00</w:t>
            </w:r>
            <w:r w:rsidR="009F3922"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971B62" w14:textId="6F5A2BB2" w:rsidR="009F3922" w:rsidRPr="006747A2" w:rsidRDefault="009F3922" w:rsidP="008D3CCC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  <w:r w:rsidR="008D3CCC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9F3922" w:rsidRPr="009F3922" w14:paraId="516F1743" w14:textId="77777777" w:rsidTr="006747A2">
        <w:trPr>
          <w:trHeight w:val="484"/>
        </w:trPr>
        <w:tc>
          <w:tcPr>
            <w:tcW w:w="6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89CAD" w14:textId="77777777" w:rsidR="009F3922" w:rsidRPr="006747A2" w:rsidRDefault="009F3922" w:rsidP="009F3922">
            <w:pPr>
              <w:widowControl/>
              <w:autoSpaceDE/>
              <w:autoSpaceDN/>
              <w:jc w:val="center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2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F6CFF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Izgradnja teniskih terena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52571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MRRFEU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A195F" w14:textId="77777777" w:rsidR="009F3922" w:rsidRPr="006747A2" w:rsidRDefault="009F3922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338.562,30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C29A0" w14:textId="77777777" w:rsidR="009F3922" w:rsidRPr="006747A2" w:rsidRDefault="009F3922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5D057" w14:textId="77777777" w:rsidR="009F3922" w:rsidRPr="006747A2" w:rsidRDefault="009F3922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6850F" w14:textId="38073E7B" w:rsidR="009F3922" w:rsidRPr="006747A2" w:rsidRDefault="00067794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16.906,90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B2FD8" w14:textId="5BCA3E6C" w:rsidR="009F3922" w:rsidRPr="006747A2" w:rsidRDefault="009F3922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2</w:t>
            </w:r>
            <w:r w:rsidR="00067794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6.469,40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B74F6E" w14:textId="77777777" w:rsidR="009F3922" w:rsidRPr="006747A2" w:rsidRDefault="009F3922" w:rsidP="009F3922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9F3922" w:rsidRPr="009F3922" w14:paraId="52982C0A" w14:textId="77777777" w:rsidTr="006747A2">
        <w:trPr>
          <w:trHeight w:val="484"/>
        </w:trPr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DC3930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48AA3BA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5B806BE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FE75759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90EF79A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E3DBBF6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160D796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3B5BDA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3F832D" w14:textId="77777777" w:rsidR="009F3922" w:rsidRPr="006747A2" w:rsidRDefault="009F3922" w:rsidP="009F3922">
            <w:pPr>
              <w:widowControl/>
              <w:autoSpaceDE/>
              <w:autoSpaceDN/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</w:pPr>
            <w:r w:rsidRPr="006747A2">
              <w:rPr>
                <w:rFonts w:ascii="Cambria" w:hAnsi="Cambria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</w:tbl>
    <w:p w14:paraId="195B2D71" w14:textId="545EFCBB" w:rsidR="00CE1749" w:rsidRPr="0031464B" w:rsidRDefault="00CE1749" w:rsidP="0031464B">
      <w:pPr>
        <w:tabs>
          <w:tab w:val="left" w:pos="2445"/>
        </w:tabs>
        <w:rPr>
          <w:sz w:val="24"/>
          <w:szCs w:val="24"/>
        </w:rPr>
        <w:sectPr w:rsidR="00CE1749" w:rsidRPr="0031464B" w:rsidSect="004C6D03">
          <w:pgSz w:w="15840" w:h="12240" w:orient="landscape"/>
          <w:pgMar w:top="1720" w:right="1276" w:bottom="1720" w:left="1276" w:header="665" w:footer="942" w:gutter="0"/>
          <w:cols w:space="720"/>
          <w:docGrid w:linePitch="299"/>
        </w:sectPr>
      </w:pPr>
    </w:p>
    <w:p w14:paraId="17FC16CC" w14:textId="77777777" w:rsidR="004C6D03" w:rsidRPr="00EA5719" w:rsidRDefault="004C6D03" w:rsidP="004C6D03">
      <w:pPr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lastRenderedPageBreak/>
        <w:t>STANJE OBVEZA I POTRAŽIVANJA</w:t>
      </w:r>
      <w:r w:rsidRPr="00EA5719">
        <w:rPr>
          <w:b/>
          <w:bCs/>
          <w:i/>
          <w:iCs/>
          <w:sz w:val="24"/>
          <w:szCs w:val="24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ab/>
      </w:r>
    </w:p>
    <w:p w14:paraId="3D035801" w14:textId="77777777" w:rsidR="004C6D03" w:rsidRPr="002E18B7" w:rsidRDefault="004C6D03" w:rsidP="004C6D03">
      <w:pPr>
        <w:pStyle w:val="BodyText"/>
        <w:spacing w:before="199" w:line="276" w:lineRule="auto"/>
        <w:ind w:left="-567" w:right="-396" w:firstLine="567"/>
        <w:rPr>
          <w:b/>
          <w:i/>
          <w:sz w:val="24"/>
          <w:szCs w:val="24"/>
        </w:rPr>
      </w:pPr>
    </w:p>
    <w:p w14:paraId="4453EFEC" w14:textId="77777777" w:rsidR="004C6D03" w:rsidRPr="00B65936" w:rsidRDefault="004C6D03" w:rsidP="004C6D03">
      <w:pPr>
        <w:pStyle w:val="Heading4"/>
        <w:spacing w:line="276" w:lineRule="auto"/>
        <w:ind w:left="-567" w:right="-396" w:firstLine="567"/>
        <w:rPr>
          <w:b/>
          <w:bCs/>
          <w:color w:val="538135" w:themeColor="accent6" w:themeShade="BF"/>
          <w:spacing w:val="-2"/>
          <w:sz w:val="24"/>
          <w:szCs w:val="24"/>
        </w:rPr>
      </w:pPr>
      <w:r w:rsidRPr="00B65936">
        <w:rPr>
          <w:b/>
          <w:bCs/>
          <w:color w:val="538135" w:themeColor="accent6" w:themeShade="BF"/>
          <w:sz w:val="24"/>
          <w:szCs w:val="24"/>
        </w:rPr>
        <w:t>Stanje</w:t>
      </w:r>
      <w:r w:rsidRPr="00B65936">
        <w:rPr>
          <w:b/>
          <w:bCs/>
          <w:color w:val="538135" w:themeColor="accent6" w:themeShade="BF"/>
          <w:spacing w:val="11"/>
          <w:sz w:val="24"/>
          <w:szCs w:val="24"/>
        </w:rPr>
        <w:t xml:space="preserve"> </w:t>
      </w:r>
      <w:r w:rsidRPr="00B65936">
        <w:rPr>
          <w:b/>
          <w:bCs/>
          <w:color w:val="538135" w:themeColor="accent6" w:themeShade="BF"/>
          <w:spacing w:val="-2"/>
          <w:sz w:val="24"/>
          <w:szCs w:val="24"/>
        </w:rPr>
        <w:t>obveza na dan 31.12.2025.</w:t>
      </w:r>
    </w:p>
    <w:p w14:paraId="632812E3" w14:textId="77777777" w:rsidR="004C6D03" w:rsidRPr="00571DF0" w:rsidRDefault="004C6D03" w:rsidP="004C6D03"/>
    <w:tbl>
      <w:tblPr>
        <w:tblW w:w="8890" w:type="dxa"/>
        <w:tblLook w:val="04A0" w:firstRow="1" w:lastRow="0" w:firstColumn="1" w:lastColumn="0" w:noHBand="0" w:noVBand="1"/>
      </w:tblPr>
      <w:tblGrid>
        <w:gridCol w:w="7235"/>
        <w:gridCol w:w="1655"/>
      </w:tblGrid>
      <w:tr w:rsidR="002C4FDF" w:rsidRPr="002C4FDF" w14:paraId="415F02A1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78739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zaposlene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3B5600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70.387,64</w:t>
            </w:r>
          </w:p>
        </w:tc>
      </w:tr>
      <w:tr w:rsidR="002C4FDF" w:rsidRPr="002C4FDF" w14:paraId="7F9F088C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4BB5E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materijalne rashode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50007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1.590.384,72</w:t>
            </w:r>
          </w:p>
        </w:tc>
      </w:tr>
      <w:tr w:rsidR="002C4FDF" w:rsidRPr="002C4FDF" w14:paraId="414271BD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17D461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financijske rashode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B47E9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20.029,06</w:t>
            </w:r>
          </w:p>
        </w:tc>
      </w:tr>
      <w:tr w:rsidR="002C4FDF" w:rsidRPr="002C4FDF" w14:paraId="126E8887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22D10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naknade građanima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578AA4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70.281,38</w:t>
            </w:r>
          </w:p>
        </w:tc>
      </w:tr>
      <w:tr w:rsidR="002C4FDF" w:rsidRPr="002C4FDF" w14:paraId="1C25CE0A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85971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donacije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C18F1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54.414,94</w:t>
            </w:r>
          </w:p>
        </w:tc>
      </w:tr>
      <w:tr w:rsidR="002C4FDF" w:rsidRPr="002C4FDF" w14:paraId="5847EBA2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E0C1A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nabavu proizvedene dugotrajne imovine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343AC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53.736,41</w:t>
            </w:r>
          </w:p>
        </w:tc>
      </w:tr>
      <w:tr w:rsidR="002C4FDF" w:rsidRPr="002C4FDF" w14:paraId="03B60898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790FF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dodatna ulaganja na nefinancijskoj imovini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27D19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128.855,43</w:t>
            </w:r>
          </w:p>
        </w:tc>
      </w:tr>
      <w:tr w:rsidR="002C4FDF" w:rsidRPr="002C4FDF" w14:paraId="65478767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460E5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kredite i zajmove unutar javnog sektora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61B72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296.954,67</w:t>
            </w:r>
          </w:p>
        </w:tc>
      </w:tr>
      <w:tr w:rsidR="002C4FDF" w:rsidRPr="002C4FDF" w14:paraId="4C4C32A8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273F5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zajmove od trgovačkih društava izvan javnog sektora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C72E69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972.652,60</w:t>
            </w:r>
          </w:p>
        </w:tc>
      </w:tr>
      <w:tr w:rsidR="002C4FDF" w:rsidRPr="002C4FDF" w14:paraId="04F9B2FE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03FEF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predujmove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172B1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10.659,27</w:t>
            </w:r>
          </w:p>
        </w:tc>
      </w:tr>
      <w:tr w:rsidR="002C4FDF" w:rsidRPr="002C4FDF" w14:paraId="65897FA5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460B5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Obveze za naplaćene tuđe prihode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F06ED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96.657,57</w:t>
            </w:r>
          </w:p>
        </w:tc>
      </w:tr>
      <w:tr w:rsidR="002C4FDF" w:rsidRPr="002C4FDF" w14:paraId="411D1609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2DD11" w14:textId="77777777" w:rsidR="002C4FDF" w:rsidRPr="002C4FDF" w:rsidRDefault="002C4FDF" w:rsidP="002C4FDF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hr-HR" w:eastAsia="hr-HR"/>
              </w:rPr>
            </w:pPr>
            <w:r w:rsidRPr="002C4FDF">
              <w:rPr>
                <w:rFonts w:ascii="Calibri" w:hAnsi="Calibri" w:cs="Calibri"/>
                <w:color w:val="000000"/>
                <w:lang w:val="hr-HR" w:eastAsia="hr-HR"/>
              </w:rPr>
              <w:t>Obveze proračuna za naplaćena sredstva proračunskog korisnika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7C63F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Calibri" w:hAnsi="Calibri" w:cs="Calibri"/>
                <w:color w:val="000000"/>
                <w:sz w:val="24"/>
                <w:szCs w:val="24"/>
                <w:lang w:val="hr-HR" w:eastAsia="hr-HR"/>
              </w:rPr>
              <w:t>3.048,34</w:t>
            </w:r>
          </w:p>
        </w:tc>
      </w:tr>
      <w:tr w:rsidR="002C4FDF" w:rsidRPr="002C4FDF" w14:paraId="72599959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251F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hr-HR" w:eastAsia="hr-HR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3E58A" w14:textId="77777777" w:rsidR="002C4FDF" w:rsidRPr="002C4FDF" w:rsidRDefault="002C4FDF" w:rsidP="002C4FDF">
            <w:pPr>
              <w:widowControl/>
              <w:autoSpaceDE/>
              <w:autoSpaceDN/>
              <w:rPr>
                <w:sz w:val="20"/>
                <w:szCs w:val="20"/>
                <w:lang w:val="hr-HR" w:eastAsia="hr-HR"/>
              </w:rPr>
            </w:pPr>
          </w:p>
        </w:tc>
      </w:tr>
      <w:tr w:rsidR="002C4FDF" w:rsidRPr="002C4FDF" w14:paraId="5BDF2AF8" w14:textId="77777777" w:rsidTr="002C4FDF">
        <w:trPr>
          <w:trHeight w:val="316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CF0B4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Aptos Narrow" w:hAnsi="Aptos Narrow"/>
                <w:b/>
                <w:bCs/>
                <w:color w:val="000000"/>
                <w:lang w:val="hr-HR" w:eastAsia="hr-HR"/>
              </w:rPr>
            </w:pPr>
            <w:r w:rsidRPr="002C4FDF">
              <w:rPr>
                <w:rFonts w:ascii="Aptos Narrow" w:hAnsi="Aptos Narrow"/>
                <w:b/>
                <w:bCs/>
                <w:color w:val="000000"/>
                <w:lang w:val="hr-HR" w:eastAsia="hr-HR"/>
              </w:rPr>
              <w:t>ukupno: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B0F84" w14:textId="77777777" w:rsidR="002C4FDF" w:rsidRPr="002C4FDF" w:rsidRDefault="002C4FDF" w:rsidP="002C4FDF">
            <w:pPr>
              <w:widowControl/>
              <w:autoSpaceDE/>
              <w:autoSpaceDN/>
              <w:jc w:val="right"/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2C4FDF">
              <w:rPr>
                <w:rFonts w:ascii="Aptos Narrow" w:hAnsi="Aptos Narrow"/>
                <w:b/>
                <w:bCs/>
                <w:color w:val="000000"/>
                <w:sz w:val="24"/>
                <w:szCs w:val="24"/>
                <w:lang w:val="hr-HR" w:eastAsia="hr-HR"/>
              </w:rPr>
              <w:t>3.368.062,03</w:t>
            </w:r>
          </w:p>
        </w:tc>
      </w:tr>
    </w:tbl>
    <w:p w14:paraId="6250827D" w14:textId="77777777" w:rsidR="004C6D03" w:rsidRPr="002E18B7" w:rsidRDefault="004C6D03" w:rsidP="004C6D03">
      <w:pPr>
        <w:pStyle w:val="BodyText"/>
        <w:spacing w:before="24" w:line="276" w:lineRule="auto"/>
        <w:ind w:right="-254"/>
        <w:rPr>
          <w:sz w:val="24"/>
          <w:szCs w:val="24"/>
        </w:rPr>
      </w:pPr>
    </w:p>
    <w:p w14:paraId="66FDE213" w14:textId="77777777" w:rsidR="002C4FDF" w:rsidRDefault="002C4FDF" w:rsidP="004C6D03">
      <w:pPr>
        <w:pStyle w:val="Heading4"/>
        <w:spacing w:line="276" w:lineRule="auto"/>
        <w:ind w:left="-567" w:right="-254" w:firstLine="567"/>
        <w:rPr>
          <w:b/>
          <w:bCs/>
          <w:color w:val="538135" w:themeColor="accent6" w:themeShade="BF"/>
          <w:sz w:val="24"/>
          <w:szCs w:val="24"/>
        </w:rPr>
      </w:pPr>
    </w:p>
    <w:p w14:paraId="45AAD8C4" w14:textId="3CE98E1E" w:rsidR="004C6D03" w:rsidRPr="00B65936" w:rsidRDefault="004C6D03" w:rsidP="004C6D03">
      <w:pPr>
        <w:pStyle w:val="Heading4"/>
        <w:spacing w:line="276" w:lineRule="auto"/>
        <w:ind w:left="-567" w:right="-254" w:firstLine="567"/>
        <w:rPr>
          <w:b/>
          <w:bCs/>
          <w:color w:val="538135" w:themeColor="accent6" w:themeShade="BF"/>
          <w:sz w:val="24"/>
          <w:szCs w:val="24"/>
        </w:rPr>
      </w:pPr>
      <w:r w:rsidRPr="00B65936">
        <w:rPr>
          <w:b/>
          <w:bCs/>
          <w:color w:val="538135" w:themeColor="accent6" w:themeShade="BF"/>
          <w:sz w:val="24"/>
          <w:szCs w:val="24"/>
        </w:rPr>
        <w:t>Financijska imovina na dan 31.12.202</w:t>
      </w:r>
      <w:r w:rsidR="00B65936" w:rsidRPr="00B65936">
        <w:rPr>
          <w:b/>
          <w:bCs/>
          <w:color w:val="538135" w:themeColor="accent6" w:themeShade="BF"/>
          <w:sz w:val="24"/>
          <w:szCs w:val="24"/>
        </w:rPr>
        <w:t>5</w:t>
      </w:r>
      <w:r w:rsidRPr="00B65936">
        <w:rPr>
          <w:b/>
          <w:bCs/>
          <w:color w:val="538135" w:themeColor="accent6" w:themeShade="BF"/>
          <w:sz w:val="24"/>
          <w:szCs w:val="24"/>
        </w:rPr>
        <w:t>.</w:t>
      </w:r>
    </w:p>
    <w:p w14:paraId="464AAB7F" w14:textId="77777777" w:rsidR="004C6D03" w:rsidRPr="00571DF0" w:rsidRDefault="004C6D03" w:rsidP="004C6D03"/>
    <w:tbl>
      <w:tblPr>
        <w:tblW w:w="8812" w:type="dxa"/>
        <w:tblLook w:val="04A0" w:firstRow="1" w:lastRow="0" w:firstColumn="1" w:lastColumn="0" w:noHBand="0" w:noVBand="1"/>
      </w:tblPr>
      <w:tblGrid>
        <w:gridCol w:w="7085"/>
        <w:gridCol w:w="1727"/>
      </w:tblGrid>
      <w:tr w:rsidR="00B17CF8" w:rsidRPr="00B17CF8" w14:paraId="6E9A9BB5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32B2D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Novac u banci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C4B1E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127.090,18</w:t>
            </w:r>
          </w:p>
        </w:tc>
      </w:tr>
      <w:tr w:rsidR="00B17CF8" w:rsidRPr="00B17CF8" w14:paraId="615454E8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4587A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Novac u blagajni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3258D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3.096,27</w:t>
            </w:r>
          </w:p>
        </w:tc>
      </w:tr>
      <w:tr w:rsidR="00B17CF8" w:rsidRPr="00B17CF8" w14:paraId="07530943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A3B71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Ostala potraživanja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76538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11.135,78</w:t>
            </w:r>
          </w:p>
        </w:tc>
      </w:tr>
      <w:tr w:rsidR="00B17CF8" w:rsidRPr="00B17CF8" w14:paraId="1922A615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02BE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Udjeli u vlasništvu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0FDBB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4.236.129,60</w:t>
            </w:r>
          </w:p>
        </w:tc>
      </w:tr>
      <w:tr w:rsidR="00B17CF8" w:rsidRPr="00B17CF8" w14:paraId="4CE2C996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A417A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Potraživanja za poreze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EDAF4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38.168,13</w:t>
            </w:r>
          </w:p>
        </w:tc>
      </w:tr>
      <w:tr w:rsidR="00B17CF8" w:rsidRPr="00B17CF8" w14:paraId="4DF665F5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C5E94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 xml:space="preserve">Potraživanja za prihode od imovine 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51A7F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78.527,88</w:t>
            </w:r>
          </w:p>
        </w:tc>
      </w:tr>
      <w:tr w:rsidR="00B17CF8" w:rsidRPr="00B17CF8" w14:paraId="4277CA0A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25088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 xml:space="preserve">Potraživanja za pristojbe 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833CB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646.425,01</w:t>
            </w:r>
          </w:p>
        </w:tc>
      </w:tr>
      <w:tr w:rsidR="00B17CF8" w:rsidRPr="00B17CF8" w14:paraId="59EE0CE8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EB807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Potraživanja za kazne i upravne mjere te ostale prihode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6A893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526,00</w:t>
            </w:r>
          </w:p>
        </w:tc>
      </w:tr>
      <w:tr w:rsidR="00B17CF8" w:rsidRPr="00B17CF8" w14:paraId="3E0A5A54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203A3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Potraživanja od prodaje ne proizvedene dugotrajne imovine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25882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72.166,90</w:t>
            </w:r>
          </w:p>
        </w:tc>
      </w:tr>
      <w:tr w:rsidR="00B17CF8" w:rsidRPr="00B17CF8" w14:paraId="315C78D3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81FF5" w14:textId="77777777" w:rsidR="00B17CF8" w:rsidRPr="00B17CF8" w:rsidRDefault="00B17CF8" w:rsidP="00B17CF8">
            <w:pPr>
              <w:widowControl/>
              <w:autoSpaceDE/>
              <w:autoSpaceDN/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i/>
                <w:iCs/>
                <w:color w:val="000000"/>
                <w:sz w:val="24"/>
                <w:szCs w:val="24"/>
                <w:lang w:val="hr-HR" w:eastAsia="hr-HR"/>
              </w:rPr>
              <w:t>Ispravak vrijednosti potraživanja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ED2DF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  <w:t>-558.713,55</w:t>
            </w:r>
          </w:p>
        </w:tc>
      </w:tr>
      <w:tr w:rsidR="00B17CF8" w:rsidRPr="00B17CF8" w14:paraId="48A03A3F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3F8E4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color w:val="000000"/>
                <w:sz w:val="24"/>
                <w:szCs w:val="24"/>
                <w:lang w:val="hr-HR" w:eastAsia="hr-HR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00C2F" w14:textId="77777777" w:rsidR="00B17CF8" w:rsidRPr="00B17CF8" w:rsidRDefault="00B17CF8" w:rsidP="00B17CF8">
            <w:pPr>
              <w:widowControl/>
              <w:autoSpaceDE/>
              <w:autoSpaceDN/>
              <w:rPr>
                <w:sz w:val="20"/>
                <w:szCs w:val="20"/>
                <w:lang w:val="hr-HR" w:eastAsia="hr-HR"/>
              </w:rPr>
            </w:pPr>
          </w:p>
        </w:tc>
      </w:tr>
      <w:tr w:rsidR="00B17CF8" w:rsidRPr="00B17CF8" w14:paraId="475B6E20" w14:textId="77777777" w:rsidTr="00B17CF8">
        <w:trPr>
          <w:trHeight w:val="337"/>
        </w:trPr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74E31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  <w:lang w:val="hr-HR" w:eastAsia="hr-HR"/>
              </w:rPr>
              <w:t>ukupno: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F7655" w14:textId="77777777" w:rsidR="00B17CF8" w:rsidRPr="00B17CF8" w:rsidRDefault="00B17CF8" w:rsidP="00B17CF8">
            <w:pPr>
              <w:widowControl/>
              <w:autoSpaceDE/>
              <w:autoSpaceDN/>
              <w:jc w:val="righ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B17CF8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hr-HR" w:eastAsia="hr-HR"/>
              </w:rPr>
              <w:t>4.654.552,20</w:t>
            </w:r>
          </w:p>
        </w:tc>
      </w:tr>
    </w:tbl>
    <w:p w14:paraId="024DCF63" w14:textId="3A59A401" w:rsidR="00EA5719" w:rsidRDefault="00EA5719" w:rsidP="00EA5719">
      <w:pPr>
        <w:tabs>
          <w:tab w:val="left" w:pos="2355"/>
        </w:tabs>
      </w:pPr>
    </w:p>
    <w:p w14:paraId="140BBD9C" w14:textId="77777777" w:rsidR="00B17CF8" w:rsidRPr="00EA5719" w:rsidRDefault="00B17CF8" w:rsidP="00EA5719">
      <w:pPr>
        <w:tabs>
          <w:tab w:val="left" w:pos="2355"/>
        </w:tabs>
      </w:pPr>
    </w:p>
    <w:sectPr w:rsidR="00B17CF8" w:rsidRPr="00EA5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82E9D" w14:textId="77777777" w:rsidR="00A85AD0" w:rsidRDefault="00A85AD0">
      <w:r>
        <w:separator/>
      </w:r>
    </w:p>
  </w:endnote>
  <w:endnote w:type="continuationSeparator" w:id="0">
    <w:p w14:paraId="5E719B27" w14:textId="77777777" w:rsidR="00A85AD0" w:rsidRDefault="00A8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0440F" w14:textId="4E31A202" w:rsidR="00B2174B" w:rsidRDefault="00B2174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A5F6" w14:textId="77777777" w:rsidR="0031464B" w:rsidRDefault="0031464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6FE97" w14:textId="77777777" w:rsidR="00A85AD0" w:rsidRDefault="00A85AD0">
      <w:r>
        <w:separator/>
      </w:r>
    </w:p>
  </w:footnote>
  <w:footnote w:type="continuationSeparator" w:id="0">
    <w:p w14:paraId="630B3D3E" w14:textId="77777777" w:rsidR="00A85AD0" w:rsidRDefault="00A85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C664B" w14:textId="4A3F94B3" w:rsidR="00B2174B" w:rsidRDefault="00B2174B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950A" w14:textId="60B8CC80" w:rsidR="0031464B" w:rsidRDefault="0031464B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0233E"/>
    <w:multiLevelType w:val="multilevel"/>
    <w:tmpl w:val="7618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36B31"/>
    <w:multiLevelType w:val="multilevel"/>
    <w:tmpl w:val="F708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420D9"/>
    <w:multiLevelType w:val="multilevel"/>
    <w:tmpl w:val="97E8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17A37"/>
    <w:multiLevelType w:val="multilevel"/>
    <w:tmpl w:val="EBE8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0185E"/>
    <w:multiLevelType w:val="multilevel"/>
    <w:tmpl w:val="044A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D6111"/>
    <w:multiLevelType w:val="multilevel"/>
    <w:tmpl w:val="1682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900DF"/>
    <w:multiLevelType w:val="multilevel"/>
    <w:tmpl w:val="3326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D6332E"/>
    <w:multiLevelType w:val="multilevel"/>
    <w:tmpl w:val="6568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57D"/>
    <w:multiLevelType w:val="multilevel"/>
    <w:tmpl w:val="35F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872872"/>
    <w:multiLevelType w:val="multilevel"/>
    <w:tmpl w:val="99FC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D0966"/>
    <w:multiLevelType w:val="multilevel"/>
    <w:tmpl w:val="93E8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7C45F3"/>
    <w:multiLevelType w:val="hybridMultilevel"/>
    <w:tmpl w:val="52F28C1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3174A366">
      <w:start w:val="1"/>
      <w:numFmt w:val="lowerLetter"/>
      <w:lvlText w:val="%2."/>
      <w:lvlJc w:val="left"/>
      <w:pPr>
        <w:ind w:left="163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312BE"/>
    <w:multiLevelType w:val="multilevel"/>
    <w:tmpl w:val="7F64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C461D6"/>
    <w:multiLevelType w:val="hybridMultilevel"/>
    <w:tmpl w:val="2926F55A"/>
    <w:lvl w:ilvl="0" w:tplc="41E43C58">
      <w:numFmt w:val="bullet"/>
      <w:lvlText w:val=""/>
      <w:lvlJc w:val="left"/>
      <w:pPr>
        <w:ind w:left="809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2"/>
        <w:szCs w:val="22"/>
        <w:lang w:val="bs" w:eastAsia="en-US" w:bidi="ar-SA"/>
      </w:rPr>
    </w:lvl>
    <w:lvl w:ilvl="1" w:tplc="6FEC1FFA">
      <w:numFmt w:val="bullet"/>
      <w:lvlText w:val="•"/>
      <w:lvlJc w:val="left"/>
      <w:pPr>
        <w:ind w:left="1600" w:hanging="339"/>
      </w:pPr>
      <w:rPr>
        <w:rFonts w:hint="default"/>
        <w:lang w:val="bs" w:eastAsia="en-US" w:bidi="ar-SA"/>
      </w:rPr>
    </w:lvl>
    <w:lvl w:ilvl="2" w:tplc="29447D24">
      <w:numFmt w:val="bullet"/>
      <w:lvlText w:val="•"/>
      <w:lvlJc w:val="left"/>
      <w:pPr>
        <w:ind w:left="2400" w:hanging="339"/>
      </w:pPr>
      <w:rPr>
        <w:rFonts w:hint="default"/>
        <w:lang w:val="bs" w:eastAsia="en-US" w:bidi="ar-SA"/>
      </w:rPr>
    </w:lvl>
    <w:lvl w:ilvl="3" w:tplc="30163C1A">
      <w:numFmt w:val="bullet"/>
      <w:lvlText w:val="•"/>
      <w:lvlJc w:val="left"/>
      <w:pPr>
        <w:ind w:left="3200" w:hanging="339"/>
      </w:pPr>
      <w:rPr>
        <w:rFonts w:hint="default"/>
        <w:lang w:val="bs" w:eastAsia="en-US" w:bidi="ar-SA"/>
      </w:rPr>
    </w:lvl>
    <w:lvl w:ilvl="4" w:tplc="0C52E9D8">
      <w:numFmt w:val="bullet"/>
      <w:lvlText w:val="•"/>
      <w:lvlJc w:val="left"/>
      <w:pPr>
        <w:ind w:left="4000" w:hanging="339"/>
      </w:pPr>
      <w:rPr>
        <w:rFonts w:hint="default"/>
        <w:lang w:val="bs" w:eastAsia="en-US" w:bidi="ar-SA"/>
      </w:rPr>
    </w:lvl>
    <w:lvl w:ilvl="5" w:tplc="A60A53E8">
      <w:numFmt w:val="bullet"/>
      <w:lvlText w:val="•"/>
      <w:lvlJc w:val="left"/>
      <w:pPr>
        <w:ind w:left="4800" w:hanging="339"/>
      </w:pPr>
      <w:rPr>
        <w:rFonts w:hint="default"/>
        <w:lang w:val="bs" w:eastAsia="en-US" w:bidi="ar-SA"/>
      </w:rPr>
    </w:lvl>
    <w:lvl w:ilvl="6" w:tplc="7EA890BE">
      <w:numFmt w:val="bullet"/>
      <w:lvlText w:val="•"/>
      <w:lvlJc w:val="left"/>
      <w:pPr>
        <w:ind w:left="5600" w:hanging="339"/>
      </w:pPr>
      <w:rPr>
        <w:rFonts w:hint="default"/>
        <w:lang w:val="bs" w:eastAsia="en-US" w:bidi="ar-SA"/>
      </w:rPr>
    </w:lvl>
    <w:lvl w:ilvl="7" w:tplc="5EF0A46A">
      <w:numFmt w:val="bullet"/>
      <w:lvlText w:val="•"/>
      <w:lvlJc w:val="left"/>
      <w:pPr>
        <w:ind w:left="6400" w:hanging="339"/>
      </w:pPr>
      <w:rPr>
        <w:rFonts w:hint="default"/>
        <w:lang w:val="bs" w:eastAsia="en-US" w:bidi="ar-SA"/>
      </w:rPr>
    </w:lvl>
    <w:lvl w:ilvl="8" w:tplc="24007F2A">
      <w:numFmt w:val="bullet"/>
      <w:lvlText w:val="•"/>
      <w:lvlJc w:val="left"/>
      <w:pPr>
        <w:ind w:left="7200" w:hanging="339"/>
      </w:pPr>
      <w:rPr>
        <w:rFonts w:hint="default"/>
        <w:lang w:val="bs" w:eastAsia="en-US" w:bidi="ar-SA"/>
      </w:rPr>
    </w:lvl>
  </w:abstractNum>
  <w:abstractNum w:abstractNumId="14" w15:restartNumberingAfterBreak="0">
    <w:nsid w:val="22DC03EA"/>
    <w:multiLevelType w:val="multilevel"/>
    <w:tmpl w:val="A682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7A069C"/>
    <w:multiLevelType w:val="multilevel"/>
    <w:tmpl w:val="8946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45CBA"/>
    <w:multiLevelType w:val="hybridMultilevel"/>
    <w:tmpl w:val="6C8CD99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277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353D9"/>
    <w:multiLevelType w:val="multilevel"/>
    <w:tmpl w:val="E08E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7E0009"/>
    <w:multiLevelType w:val="multilevel"/>
    <w:tmpl w:val="22C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26219E"/>
    <w:multiLevelType w:val="multilevel"/>
    <w:tmpl w:val="CE7E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6D356A"/>
    <w:multiLevelType w:val="multilevel"/>
    <w:tmpl w:val="C74E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8233AF"/>
    <w:multiLevelType w:val="multilevel"/>
    <w:tmpl w:val="76B2E86E"/>
    <w:lvl w:ilvl="0">
      <w:start w:val="1"/>
      <w:numFmt w:val="upperLetter"/>
      <w:lvlText w:val="%1."/>
      <w:lvlJc w:val="left"/>
      <w:pPr>
        <w:ind w:left="546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44" w:hanging="1800"/>
      </w:pPr>
      <w:rPr>
        <w:rFonts w:hint="default"/>
      </w:rPr>
    </w:lvl>
  </w:abstractNum>
  <w:abstractNum w:abstractNumId="22" w15:restartNumberingAfterBreak="0">
    <w:nsid w:val="42A90E2F"/>
    <w:multiLevelType w:val="multilevel"/>
    <w:tmpl w:val="76B2E86E"/>
    <w:lvl w:ilvl="0">
      <w:start w:val="1"/>
      <w:numFmt w:val="upperLetter"/>
      <w:lvlText w:val="%1."/>
      <w:lvlJc w:val="left"/>
      <w:pPr>
        <w:ind w:left="546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44" w:hanging="1800"/>
      </w:pPr>
      <w:rPr>
        <w:rFonts w:hint="default"/>
      </w:rPr>
    </w:lvl>
  </w:abstractNum>
  <w:abstractNum w:abstractNumId="23" w15:restartNumberingAfterBreak="0">
    <w:nsid w:val="46DC1D97"/>
    <w:multiLevelType w:val="multilevel"/>
    <w:tmpl w:val="D070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262F47"/>
    <w:multiLevelType w:val="multilevel"/>
    <w:tmpl w:val="0754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5302DD"/>
    <w:multiLevelType w:val="multilevel"/>
    <w:tmpl w:val="2152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40DFB"/>
    <w:multiLevelType w:val="multilevel"/>
    <w:tmpl w:val="32BA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21721A"/>
    <w:multiLevelType w:val="multilevel"/>
    <w:tmpl w:val="24A8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6417B6"/>
    <w:multiLevelType w:val="multilevel"/>
    <w:tmpl w:val="76B2E86E"/>
    <w:lvl w:ilvl="0">
      <w:start w:val="1"/>
      <w:numFmt w:val="upperLetter"/>
      <w:lvlText w:val="%1."/>
      <w:lvlJc w:val="left"/>
      <w:pPr>
        <w:ind w:left="546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4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44" w:hanging="1800"/>
      </w:pPr>
      <w:rPr>
        <w:rFonts w:hint="default"/>
      </w:rPr>
    </w:lvl>
  </w:abstractNum>
  <w:abstractNum w:abstractNumId="29" w15:restartNumberingAfterBreak="0">
    <w:nsid w:val="526D5D62"/>
    <w:multiLevelType w:val="multilevel"/>
    <w:tmpl w:val="78D8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BC0A08"/>
    <w:multiLevelType w:val="multilevel"/>
    <w:tmpl w:val="EAAE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D64BE6"/>
    <w:multiLevelType w:val="multilevel"/>
    <w:tmpl w:val="FAD2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0924B0"/>
    <w:multiLevelType w:val="hybridMultilevel"/>
    <w:tmpl w:val="7D6C3FBE"/>
    <w:lvl w:ilvl="0" w:tplc="D18EDEBE">
      <w:numFmt w:val="bullet"/>
      <w:lvlText w:val=""/>
      <w:lvlJc w:val="left"/>
      <w:pPr>
        <w:ind w:left="864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2"/>
        <w:szCs w:val="22"/>
        <w:lang w:val="bs" w:eastAsia="en-US" w:bidi="ar-SA"/>
      </w:rPr>
    </w:lvl>
    <w:lvl w:ilvl="1" w:tplc="D366AB64">
      <w:numFmt w:val="bullet"/>
      <w:lvlText w:val="•"/>
      <w:lvlJc w:val="left"/>
      <w:pPr>
        <w:ind w:left="1654" w:hanging="339"/>
      </w:pPr>
      <w:rPr>
        <w:rFonts w:hint="default"/>
        <w:lang w:val="bs" w:eastAsia="en-US" w:bidi="ar-SA"/>
      </w:rPr>
    </w:lvl>
    <w:lvl w:ilvl="2" w:tplc="A6185CD0">
      <w:numFmt w:val="bullet"/>
      <w:lvlText w:val="•"/>
      <w:lvlJc w:val="left"/>
      <w:pPr>
        <w:ind w:left="2448" w:hanging="339"/>
      </w:pPr>
      <w:rPr>
        <w:rFonts w:hint="default"/>
        <w:lang w:val="bs" w:eastAsia="en-US" w:bidi="ar-SA"/>
      </w:rPr>
    </w:lvl>
    <w:lvl w:ilvl="3" w:tplc="EF3098FA">
      <w:numFmt w:val="bullet"/>
      <w:lvlText w:val="•"/>
      <w:lvlJc w:val="left"/>
      <w:pPr>
        <w:ind w:left="3242" w:hanging="339"/>
      </w:pPr>
      <w:rPr>
        <w:rFonts w:hint="default"/>
        <w:lang w:val="bs" w:eastAsia="en-US" w:bidi="ar-SA"/>
      </w:rPr>
    </w:lvl>
    <w:lvl w:ilvl="4" w:tplc="2778AC12">
      <w:numFmt w:val="bullet"/>
      <w:lvlText w:val="•"/>
      <w:lvlJc w:val="left"/>
      <w:pPr>
        <w:ind w:left="4036" w:hanging="339"/>
      </w:pPr>
      <w:rPr>
        <w:rFonts w:hint="default"/>
        <w:lang w:val="bs" w:eastAsia="en-US" w:bidi="ar-SA"/>
      </w:rPr>
    </w:lvl>
    <w:lvl w:ilvl="5" w:tplc="B51EEE0E">
      <w:numFmt w:val="bullet"/>
      <w:lvlText w:val="•"/>
      <w:lvlJc w:val="left"/>
      <w:pPr>
        <w:ind w:left="4830" w:hanging="339"/>
      </w:pPr>
      <w:rPr>
        <w:rFonts w:hint="default"/>
        <w:lang w:val="bs" w:eastAsia="en-US" w:bidi="ar-SA"/>
      </w:rPr>
    </w:lvl>
    <w:lvl w:ilvl="6" w:tplc="333A8C46">
      <w:numFmt w:val="bullet"/>
      <w:lvlText w:val="•"/>
      <w:lvlJc w:val="left"/>
      <w:pPr>
        <w:ind w:left="5624" w:hanging="339"/>
      </w:pPr>
      <w:rPr>
        <w:rFonts w:hint="default"/>
        <w:lang w:val="bs" w:eastAsia="en-US" w:bidi="ar-SA"/>
      </w:rPr>
    </w:lvl>
    <w:lvl w:ilvl="7" w:tplc="DF7425B6">
      <w:numFmt w:val="bullet"/>
      <w:lvlText w:val="•"/>
      <w:lvlJc w:val="left"/>
      <w:pPr>
        <w:ind w:left="6418" w:hanging="339"/>
      </w:pPr>
      <w:rPr>
        <w:rFonts w:hint="default"/>
        <w:lang w:val="bs" w:eastAsia="en-US" w:bidi="ar-SA"/>
      </w:rPr>
    </w:lvl>
    <w:lvl w:ilvl="8" w:tplc="0F0A409E">
      <w:numFmt w:val="bullet"/>
      <w:lvlText w:val="•"/>
      <w:lvlJc w:val="left"/>
      <w:pPr>
        <w:ind w:left="7212" w:hanging="339"/>
      </w:pPr>
      <w:rPr>
        <w:rFonts w:hint="default"/>
        <w:lang w:val="bs" w:eastAsia="en-US" w:bidi="ar-SA"/>
      </w:rPr>
    </w:lvl>
  </w:abstractNum>
  <w:abstractNum w:abstractNumId="33" w15:restartNumberingAfterBreak="0">
    <w:nsid w:val="589629C4"/>
    <w:multiLevelType w:val="multilevel"/>
    <w:tmpl w:val="E0AE14F0"/>
    <w:lvl w:ilvl="0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bs" w:eastAsia="en-US" w:bidi="ar-SA"/>
      </w:rPr>
    </w:lvl>
    <w:lvl w:ilvl="1">
      <w:start w:val="1"/>
      <w:numFmt w:val="decimal"/>
      <w:lvlText w:val="%2."/>
      <w:lvlJc w:val="left"/>
      <w:pPr>
        <w:ind w:left="1150" w:hanging="360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bs" w:eastAsia="en-US" w:bidi="ar-SA"/>
      </w:rPr>
    </w:lvl>
    <w:lvl w:ilvl="2">
      <w:start w:val="1"/>
      <w:numFmt w:val="decimal"/>
      <w:lvlText w:val="%2.%3."/>
      <w:lvlJc w:val="left"/>
      <w:pPr>
        <w:ind w:left="1956" w:hanging="72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bs" w:eastAsia="en-US" w:bidi="ar-SA"/>
      </w:rPr>
    </w:lvl>
    <w:lvl w:ilvl="3">
      <w:start w:val="1"/>
      <w:numFmt w:val="lowerLetter"/>
      <w:lvlText w:val="%4."/>
      <w:lvlJc w:val="left"/>
      <w:pPr>
        <w:ind w:left="2425" w:hanging="36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2420" w:hanging="361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574" w:hanging="361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728" w:hanging="361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883" w:hanging="361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037" w:hanging="361"/>
      </w:pPr>
      <w:rPr>
        <w:rFonts w:hint="default"/>
        <w:lang w:val="bs" w:eastAsia="en-US" w:bidi="ar-SA"/>
      </w:rPr>
    </w:lvl>
  </w:abstractNum>
  <w:abstractNum w:abstractNumId="34" w15:restartNumberingAfterBreak="0">
    <w:nsid w:val="59490A11"/>
    <w:multiLevelType w:val="hybridMultilevel"/>
    <w:tmpl w:val="A21466AC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A88510C"/>
    <w:multiLevelType w:val="multilevel"/>
    <w:tmpl w:val="1416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805549"/>
    <w:multiLevelType w:val="multilevel"/>
    <w:tmpl w:val="58F8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AC7701"/>
    <w:multiLevelType w:val="multilevel"/>
    <w:tmpl w:val="6ACC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930EEC"/>
    <w:multiLevelType w:val="multilevel"/>
    <w:tmpl w:val="2CAA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E036AD"/>
    <w:multiLevelType w:val="multilevel"/>
    <w:tmpl w:val="7C04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DD72B4"/>
    <w:multiLevelType w:val="multilevel"/>
    <w:tmpl w:val="46AC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676E7D"/>
    <w:multiLevelType w:val="multilevel"/>
    <w:tmpl w:val="DE18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A35869"/>
    <w:multiLevelType w:val="hybridMultilevel"/>
    <w:tmpl w:val="183C1288"/>
    <w:lvl w:ilvl="0" w:tplc="041A0017">
      <w:start w:val="1"/>
      <w:numFmt w:val="lowerLetter"/>
      <w:lvlText w:val="%1)"/>
      <w:lvlJc w:val="left"/>
      <w:pPr>
        <w:ind w:left="2705" w:hanging="360"/>
      </w:pPr>
    </w:lvl>
    <w:lvl w:ilvl="1" w:tplc="041A0019" w:tentative="1">
      <w:start w:val="1"/>
      <w:numFmt w:val="lowerLetter"/>
      <w:lvlText w:val="%2."/>
      <w:lvlJc w:val="left"/>
      <w:pPr>
        <w:ind w:left="3425" w:hanging="360"/>
      </w:pPr>
    </w:lvl>
    <w:lvl w:ilvl="2" w:tplc="041A001B" w:tentative="1">
      <w:start w:val="1"/>
      <w:numFmt w:val="lowerRoman"/>
      <w:lvlText w:val="%3."/>
      <w:lvlJc w:val="right"/>
      <w:pPr>
        <w:ind w:left="4145" w:hanging="180"/>
      </w:pPr>
    </w:lvl>
    <w:lvl w:ilvl="3" w:tplc="041A000F" w:tentative="1">
      <w:start w:val="1"/>
      <w:numFmt w:val="decimal"/>
      <w:lvlText w:val="%4."/>
      <w:lvlJc w:val="left"/>
      <w:pPr>
        <w:ind w:left="4865" w:hanging="360"/>
      </w:pPr>
    </w:lvl>
    <w:lvl w:ilvl="4" w:tplc="041A0019" w:tentative="1">
      <w:start w:val="1"/>
      <w:numFmt w:val="lowerLetter"/>
      <w:lvlText w:val="%5."/>
      <w:lvlJc w:val="left"/>
      <w:pPr>
        <w:ind w:left="5585" w:hanging="360"/>
      </w:pPr>
    </w:lvl>
    <w:lvl w:ilvl="5" w:tplc="041A001B" w:tentative="1">
      <w:start w:val="1"/>
      <w:numFmt w:val="lowerRoman"/>
      <w:lvlText w:val="%6."/>
      <w:lvlJc w:val="right"/>
      <w:pPr>
        <w:ind w:left="6305" w:hanging="180"/>
      </w:pPr>
    </w:lvl>
    <w:lvl w:ilvl="6" w:tplc="041A000F" w:tentative="1">
      <w:start w:val="1"/>
      <w:numFmt w:val="decimal"/>
      <w:lvlText w:val="%7."/>
      <w:lvlJc w:val="left"/>
      <w:pPr>
        <w:ind w:left="7025" w:hanging="360"/>
      </w:pPr>
    </w:lvl>
    <w:lvl w:ilvl="7" w:tplc="041A0019" w:tentative="1">
      <w:start w:val="1"/>
      <w:numFmt w:val="lowerLetter"/>
      <w:lvlText w:val="%8."/>
      <w:lvlJc w:val="left"/>
      <w:pPr>
        <w:ind w:left="7745" w:hanging="360"/>
      </w:pPr>
    </w:lvl>
    <w:lvl w:ilvl="8" w:tplc="041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3" w15:restartNumberingAfterBreak="0">
    <w:nsid w:val="716C0F84"/>
    <w:multiLevelType w:val="multilevel"/>
    <w:tmpl w:val="B658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737F36"/>
    <w:multiLevelType w:val="multilevel"/>
    <w:tmpl w:val="036E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112F04"/>
    <w:multiLevelType w:val="hybridMultilevel"/>
    <w:tmpl w:val="A80C56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A6A3BA">
      <w:numFmt w:val="bullet"/>
      <w:lvlText w:val="·"/>
      <w:lvlJc w:val="left"/>
      <w:pPr>
        <w:ind w:left="1440" w:hanging="360"/>
      </w:pPr>
      <w:rPr>
        <w:rFonts w:ascii="Cambria" w:eastAsia="Calibri" w:hAnsi="Cambria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5A1905"/>
    <w:multiLevelType w:val="multilevel"/>
    <w:tmpl w:val="2E4C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E40826"/>
    <w:multiLevelType w:val="multilevel"/>
    <w:tmpl w:val="9312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717956"/>
    <w:multiLevelType w:val="multilevel"/>
    <w:tmpl w:val="2FE8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612740">
    <w:abstractNumId w:val="32"/>
  </w:num>
  <w:num w:numId="2" w16cid:durableId="1357468246">
    <w:abstractNumId w:val="13"/>
  </w:num>
  <w:num w:numId="3" w16cid:durableId="1015883128">
    <w:abstractNumId w:val="45"/>
  </w:num>
  <w:num w:numId="4" w16cid:durableId="18705252">
    <w:abstractNumId w:val="11"/>
  </w:num>
  <w:num w:numId="5" w16cid:durableId="1452091974">
    <w:abstractNumId w:val="21"/>
  </w:num>
  <w:num w:numId="6" w16cid:durableId="600919772">
    <w:abstractNumId w:val="33"/>
  </w:num>
  <w:num w:numId="7" w16cid:durableId="1787574931">
    <w:abstractNumId w:val="30"/>
  </w:num>
  <w:num w:numId="8" w16cid:durableId="937905094">
    <w:abstractNumId w:val="27"/>
  </w:num>
  <w:num w:numId="9" w16cid:durableId="2022661111">
    <w:abstractNumId w:val="14"/>
  </w:num>
  <w:num w:numId="10" w16cid:durableId="1646205517">
    <w:abstractNumId w:val="31"/>
  </w:num>
  <w:num w:numId="11" w16cid:durableId="1984577949">
    <w:abstractNumId w:val="17"/>
  </w:num>
  <w:num w:numId="12" w16cid:durableId="424110611">
    <w:abstractNumId w:val="40"/>
  </w:num>
  <w:num w:numId="13" w16cid:durableId="608197984">
    <w:abstractNumId w:val="8"/>
  </w:num>
  <w:num w:numId="14" w16cid:durableId="2118868723">
    <w:abstractNumId w:val="2"/>
  </w:num>
  <w:num w:numId="15" w16cid:durableId="1625884919">
    <w:abstractNumId w:val="29"/>
  </w:num>
  <w:num w:numId="16" w16cid:durableId="1460025449">
    <w:abstractNumId w:val="15"/>
  </w:num>
  <w:num w:numId="17" w16cid:durableId="2090154853">
    <w:abstractNumId w:val="26"/>
  </w:num>
  <w:num w:numId="18" w16cid:durableId="1908609107">
    <w:abstractNumId w:val="36"/>
  </w:num>
  <w:num w:numId="19" w16cid:durableId="654263663">
    <w:abstractNumId w:val="39"/>
  </w:num>
  <w:num w:numId="20" w16cid:durableId="997270462">
    <w:abstractNumId w:val="48"/>
  </w:num>
  <w:num w:numId="21" w16cid:durableId="487015949">
    <w:abstractNumId w:val="44"/>
  </w:num>
  <w:num w:numId="22" w16cid:durableId="1243367198">
    <w:abstractNumId w:val="10"/>
  </w:num>
  <w:num w:numId="23" w16cid:durableId="1264729778">
    <w:abstractNumId w:val="4"/>
  </w:num>
  <w:num w:numId="24" w16cid:durableId="2082561285">
    <w:abstractNumId w:val="43"/>
  </w:num>
  <w:num w:numId="25" w16cid:durableId="1481968420">
    <w:abstractNumId w:val="20"/>
  </w:num>
  <w:num w:numId="26" w16cid:durableId="1892810982">
    <w:abstractNumId w:val="1"/>
  </w:num>
  <w:num w:numId="27" w16cid:durableId="385186314">
    <w:abstractNumId w:val="12"/>
  </w:num>
  <w:num w:numId="28" w16cid:durableId="858348475">
    <w:abstractNumId w:val="7"/>
  </w:num>
  <w:num w:numId="29" w16cid:durableId="234894914">
    <w:abstractNumId w:val="37"/>
  </w:num>
  <w:num w:numId="30" w16cid:durableId="513615475">
    <w:abstractNumId w:val="16"/>
  </w:num>
  <w:num w:numId="31" w16cid:durableId="1375815043">
    <w:abstractNumId w:val="42"/>
  </w:num>
  <w:num w:numId="32" w16cid:durableId="1712027997">
    <w:abstractNumId w:val="34"/>
  </w:num>
  <w:num w:numId="33" w16cid:durableId="474685119">
    <w:abstractNumId w:val="9"/>
  </w:num>
  <w:num w:numId="34" w16cid:durableId="520826377">
    <w:abstractNumId w:val="23"/>
  </w:num>
  <w:num w:numId="35" w16cid:durableId="1882553933">
    <w:abstractNumId w:val="18"/>
  </w:num>
  <w:num w:numId="36" w16cid:durableId="1103499076">
    <w:abstractNumId w:val="25"/>
  </w:num>
  <w:num w:numId="37" w16cid:durableId="2102023184">
    <w:abstractNumId w:val="0"/>
  </w:num>
  <w:num w:numId="38" w16cid:durableId="1795365038">
    <w:abstractNumId w:val="6"/>
  </w:num>
  <w:num w:numId="39" w16cid:durableId="1219315139">
    <w:abstractNumId w:val="3"/>
  </w:num>
  <w:num w:numId="40" w16cid:durableId="1274705282">
    <w:abstractNumId w:val="38"/>
  </w:num>
  <w:num w:numId="41" w16cid:durableId="2120904491">
    <w:abstractNumId w:val="35"/>
  </w:num>
  <w:num w:numId="42" w16cid:durableId="646011618">
    <w:abstractNumId w:val="41"/>
  </w:num>
  <w:num w:numId="43" w16cid:durableId="95491139">
    <w:abstractNumId w:val="47"/>
  </w:num>
  <w:num w:numId="44" w16cid:durableId="18816471">
    <w:abstractNumId w:val="24"/>
  </w:num>
  <w:num w:numId="45" w16cid:durableId="690841207">
    <w:abstractNumId w:val="5"/>
  </w:num>
  <w:num w:numId="46" w16cid:durableId="1721318665">
    <w:abstractNumId w:val="46"/>
  </w:num>
  <w:num w:numId="47" w16cid:durableId="1864173321">
    <w:abstractNumId w:val="19"/>
  </w:num>
  <w:num w:numId="48" w16cid:durableId="1596745901">
    <w:abstractNumId w:val="22"/>
  </w:num>
  <w:num w:numId="49" w16cid:durableId="144048888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4B"/>
    <w:rsid w:val="0000065E"/>
    <w:rsid w:val="00004645"/>
    <w:rsid w:val="0006128F"/>
    <w:rsid w:val="00067794"/>
    <w:rsid w:val="00074577"/>
    <w:rsid w:val="0014576C"/>
    <w:rsid w:val="00152E2E"/>
    <w:rsid w:val="001B143B"/>
    <w:rsid w:val="001C5914"/>
    <w:rsid w:val="00224F8D"/>
    <w:rsid w:val="00245B76"/>
    <w:rsid w:val="00264D6D"/>
    <w:rsid w:val="002A1479"/>
    <w:rsid w:val="002C4FDF"/>
    <w:rsid w:val="002D49DF"/>
    <w:rsid w:val="002E6537"/>
    <w:rsid w:val="00304AE2"/>
    <w:rsid w:val="0031464B"/>
    <w:rsid w:val="003342D6"/>
    <w:rsid w:val="00370AC6"/>
    <w:rsid w:val="004251AA"/>
    <w:rsid w:val="004353DD"/>
    <w:rsid w:val="00436A8A"/>
    <w:rsid w:val="0049145F"/>
    <w:rsid w:val="004C6D03"/>
    <w:rsid w:val="00502E8B"/>
    <w:rsid w:val="0052335C"/>
    <w:rsid w:val="00570BE2"/>
    <w:rsid w:val="00596C68"/>
    <w:rsid w:val="005B2D75"/>
    <w:rsid w:val="005D7AFD"/>
    <w:rsid w:val="006016BD"/>
    <w:rsid w:val="00625B57"/>
    <w:rsid w:val="00651971"/>
    <w:rsid w:val="00662951"/>
    <w:rsid w:val="00670F1F"/>
    <w:rsid w:val="006747A2"/>
    <w:rsid w:val="006D303A"/>
    <w:rsid w:val="006F3759"/>
    <w:rsid w:val="006F58F1"/>
    <w:rsid w:val="006F6FFC"/>
    <w:rsid w:val="00742C92"/>
    <w:rsid w:val="007749F5"/>
    <w:rsid w:val="007D1A9E"/>
    <w:rsid w:val="007D68AF"/>
    <w:rsid w:val="007F2005"/>
    <w:rsid w:val="00857325"/>
    <w:rsid w:val="00861012"/>
    <w:rsid w:val="00873455"/>
    <w:rsid w:val="00883838"/>
    <w:rsid w:val="00890280"/>
    <w:rsid w:val="008A2AF1"/>
    <w:rsid w:val="008A3D36"/>
    <w:rsid w:val="008D3CCC"/>
    <w:rsid w:val="008E53DA"/>
    <w:rsid w:val="0093736C"/>
    <w:rsid w:val="00963E41"/>
    <w:rsid w:val="00970DB0"/>
    <w:rsid w:val="009777B7"/>
    <w:rsid w:val="009B0A6E"/>
    <w:rsid w:val="009C15D8"/>
    <w:rsid w:val="009F3922"/>
    <w:rsid w:val="009F476A"/>
    <w:rsid w:val="00A13FE8"/>
    <w:rsid w:val="00A5223C"/>
    <w:rsid w:val="00A6199F"/>
    <w:rsid w:val="00A80410"/>
    <w:rsid w:val="00A85AD0"/>
    <w:rsid w:val="00AA7150"/>
    <w:rsid w:val="00AB66A8"/>
    <w:rsid w:val="00AC12BD"/>
    <w:rsid w:val="00B17189"/>
    <w:rsid w:val="00B171ED"/>
    <w:rsid w:val="00B17CF8"/>
    <w:rsid w:val="00B2174B"/>
    <w:rsid w:val="00B277D7"/>
    <w:rsid w:val="00B37799"/>
    <w:rsid w:val="00B44642"/>
    <w:rsid w:val="00B65936"/>
    <w:rsid w:val="00BD2FD9"/>
    <w:rsid w:val="00C0229A"/>
    <w:rsid w:val="00C13BAD"/>
    <w:rsid w:val="00C34571"/>
    <w:rsid w:val="00C57559"/>
    <w:rsid w:val="00C75F07"/>
    <w:rsid w:val="00C975F1"/>
    <w:rsid w:val="00CE1749"/>
    <w:rsid w:val="00CF366D"/>
    <w:rsid w:val="00D50DDA"/>
    <w:rsid w:val="00D65C79"/>
    <w:rsid w:val="00EA5719"/>
    <w:rsid w:val="00EB5CB8"/>
    <w:rsid w:val="00EE046B"/>
    <w:rsid w:val="00F118C4"/>
    <w:rsid w:val="00F848D3"/>
    <w:rsid w:val="00F848EA"/>
    <w:rsid w:val="00FB0E09"/>
    <w:rsid w:val="00FC4659"/>
    <w:rsid w:val="00FD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ECA97"/>
  <w15:chartTrackingRefBased/>
  <w15:docId w15:val="{20745AC0-A927-49B6-AAA1-DB287E6B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6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b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6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6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6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6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6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6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6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6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6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6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6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6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6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6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6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6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6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6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46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6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6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6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6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6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3146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6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6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6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64B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31464B"/>
  </w:style>
  <w:style w:type="character" w:customStyle="1" w:styleId="BodyTextChar">
    <w:name w:val="Body Text Char"/>
    <w:basedOn w:val="DefaultParagraphFont"/>
    <w:link w:val="BodyText"/>
    <w:uiPriority w:val="1"/>
    <w:rsid w:val="0031464B"/>
    <w:rPr>
      <w:rFonts w:ascii="Times New Roman" w:eastAsia="Times New Roman" w:hAnsi="Times New Roman" w:cs="Times New Roman"/>
      <w:kern w:val="0"/>
      <w:lang w:val="b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3E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E41"/>
    <w:rPr>
      <w:rFonts w:ascii="Times New Roman" w:eastAsia="Times New Roman" w:hAnsi="Times New Roman" w:cs="Times New Roman"/>
      <w:kern w:val="0"/>
      <w:lang w:val="b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63E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E41"/>
    <w:rPr>
      <w:rFonts w:ascii="Times New Roman" w:eastAsia="Times New Roman" w:hAnsi="Times New Roman" w:cs="Times New Roman"/>
      <w:kern w:val="0"/>
      <w:lang w:val="bs"/>
      <w14:ligatures w14:val="none"/>
    </w:rPr>
  </w:style>
  <w:style w:type="paragraph" w:customStyle="1" w:styleId="box474667">
    <w:name w:val="box_474667"/>
    <w:basedOn w:val="Normal"/>
    <w:rsid w:val="00EA571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NormalWeb">
    <w:name w:val="Normal (Web)"/>
    <w:basedOn w:val="Normal"/>
    <w:uiPriority w:val="99"/>
    <w:unhideWhenUsed/>
    <w:rsid w:val="00502E8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hr-HR" w:eastAsia="hr-HR"/>
    </w:rPr>
  </w:style>
  <w:style w:type="character" w:styleId="Emphasis">
    <w:name w:val="Emphasis"/>
    <w:basedOn w:val="DefaultParagraphFont"/>
    <w:uiPriority w:val="20"/>
    <w:qFormat/>
    <w:rsid w:val="00502E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mp"/><Relationship Id="rId5" Type="http://schemas.openxmlformats.org/officeDocument/2006/relationships/webSettings" Target="webSettings.xml"/><Relationship Id="rId15" Type="http://schemas.openxmlformats.org/officeDocument/2006/relationships/image" Target="media/image4.tmp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latin typeface="Cambria" panose="02040503050406030204" pitchFamily="18" charset="0"/>
                <a:ea typeface="Cambria" panose="02040503050406030204" pitchFamily="18" charset="0"/>
              </a:rPr>
              <a:t>Ostvarenje prihoda 2025</a:t>
            </a:r>
          </a:p>
        </c:rich>
      </c:tx>
      <c:layout>
        <c:manualLayout>
          <c:xMode val="edge"/>
          <c:yMode val="edge"/>
          <c:x val="5.4923447069116373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34E-4176-9456-46577575BEE9}"/>
              </c:ext>
            </c:extLst>
          </c:dPt>
          <c:dPt>
            <c:idx val="1"/>
            <c:bubble3D val="0"/>
            <c:explosion val="8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34E-4176-9456-46577575BE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34E-4176-9456-46577575BE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34E-4176-9456-46577575BE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34E-4176-9456-46577575BE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34E-4176-9456-46577575BE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34E-4176-9456-46577575BEE9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List1!$A$4:$B$10</c:f>
              <c:multiLvlStrCache>
                <c:ptCount val="7"/>
                <c:lvl>
                  <c:pt idx="0">
                    <c:v>Prihodi od poreza</c:v>
                  </c:pt>
                  <c:pt idx="1">
                    <c:v>Pomoći iz inozemstva i od subjekata unutar općeg proračuna</c:v>
                  </c:pt>
                  <c:pt idx="2">
                    <c:v>Prihodi od imovine</c:v>
                  </c:pt>
                  <c:pt idx="3">
                    <c:v>Prihodi od upravnih i administrativnih pristojbi, pristojbi po posebnim propisima i naknada</c:v>
                  </c:pt>
                  <c:pt idx="4">
                    <c:v>Prihodi od prodaje proizvoda i robe te pruženih usluga i prihodi od donacija</c:v>
                  </c:pt>
                  <c:pt idx="5">
                    <c:v>Prihodi od prodaje ne proizvedene dugotrajne imovine</c:v>
                  </c:pt>
                  <c:pt idx="6">
                    <c:v>Primici od zaduživanja</c:v>
                  </c:pt>
                </c:lvl>
                <c:lvl>
                  <c:pt idx="0">
                    <c:v>61</c:v>
                  </c:pt>
                  <c:pt idx="1">
                    <c:v>63</c:v>
                  </c:pt>
                  <c:pt idx="2">
                    <c:v>64</c:v>
                  </c:pt>
                  <c:pt idx="3">
                    <c:v>65</c:v>
                  </c:pt>
                  <c:pt idx="4">
                    <c:v>66</c:v>
                  </c:pt>
                  <c:pt idx="5">
                    <c:v>71</c:v>
                  </c:pt>
                  <c:pt idx="6">
                    <c:v>84</c:v>
                  </c:pt>
                </c:lvl>
              </c:multiLvlStrCache>
            </c:multiLvlStrRef>
          </c:cat>
          <c:val>
            <c:numRef>
              <c:f>List1!$C$4:$C$10</c:f>
              <c:numCache>
                <c:formatCode>#,##0.00</c:formatCode>
                <c:ptCount val="7"/>
                <c:pt idx="0">
                  <c:v>1331807.47</c:v>
                </c:pt>
                <c:pt idx="1">
                  <c:v>2778059.08</c:v>
                </c:pt>
                <c:pt idx="2">
                  <c:v>294185.25</c:v>
                </c:pt>
                <c:pt idx="3">
                  <c:v>252241.23</c:v>
                </c:pt>
                <c:pt idx="4">
                  <c:v>150000</c:v>
                </c:pt>
                <c:pt idx="5">
                  <c:v>107608.41</c:v>
                </c:pt>
                <c:pt idx="6">
                  <c:v>1714584.37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34E-4176-9456-46577575BE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79826194909989"/>
          <c:y val="1.4448008524437865E-2"/>
          <c:w val="0.41030415890751087"/>
          <c:h val="0.9287971670334096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latin typeface="Cambria" panose="02040503050406030204" pitchFamily="18" charset="0"/>
                <a:ea typeface="Cambria" panose="02040503050406030204" pitchFamily="18" charset="0"/>
              </a:rPr>
              <a:t>Ostvarenje rashoda 2025</a:t>
            </a:r>
          </a:p>
        </c:rich>
      </c:tx>
      <c:layout>
        <c:manualLayout>
          <c:xMode val="edge"/>
          <c:yMode val="edge"/>
          <c:x val="5.1666666666666649E-3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34D-4C24-AA7B-510539F729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34D-4C24-AA7B-510539F729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34D-4C24-AA7B-510539F729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34D-4C24-AA7B-510539F729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34D-4C24-AA7B-510539F7297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34D-4C24-AA7B-510539F7297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34D-4C24-AA7B-510539F7297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34D-4C24-AA7B-510539F7297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34D-4C24-AA7B-510539F7297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34D-4C24-AA7B-510539F72976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List2!$A$4:$B$13</c:f>
              <c:multiLvlStrCache>
                <c:ptCount val="10"/>
                <c:lvl>
                  <c:pt idx="0">
                    <c:v>Rashodi za zaposlene</c:v>
                  </c:pt>
                  <c:pt idx="1">
                    <c:v>Materijalni rashodi</c:v>
                  </c:pt>
                  <c:pt idx="2">
                    <c:v>Financijski rashodi</c:v>
                  </c:pt>
                  <c:pt idx="3">
                    <c:v>Subvencije</c:v>
                  </c:pt>
                  <c:pt idx="4">
                    <c:v>Naknade građanima i kućanstvima na temelju osiguranja i druge naknade</c:v>
                  </c:pt>
                  <c:pt idx="5">
                    <c:v>Ostali rashodi</c:v>
                  </c:pt>
                  <c:pt idx="6">
                    <c:v>Rashodi za nabavu neproizvedene dugotrajne imovine</c:v>
                  </c:pt>
                  <c:pt idx="7">
                    <c:v>Rashodi za nabavu proizvedene dugotrajne imovine</c:v>
                  </c:pt>
                  <c:pt idx="8">
                    <c:v>Rashodi za dodatna ulaganja na nfinancijskoj imovini</c:v>
                  </c:pt>
                  <c:pt idx="9">
                    <c:v>Izdaci za financijsku imovinu i otplate zajmova</c:v>
                  </c:pt>
                </c:lvl>
                <c:lvl>
                  <c:pt idx="0">
                    <c:v>31</c:v>
                  </c:pt>
                  <c:pt idx="1">
                    <c:v>32</c:v>
                  </c:pt>
                  <c:pt idx="2">
                    <c:v>34</c:v>
                  </c:pt>
                  <c:pt idx="3">
                    <c:v>35</c:v>
                  </c:pt>
                  <c:pt idx="4">
                    <c:v>37</c:v>
                  </c:pt>
                  <c:pt idx="5">
                    <c:v>38</c:v>
                  </c:pt>
                  <c:pt idx="6">
                    <c:v>41</c:v>
                  </c:pt>
                  <c:pt idx="7">
                    <c:v>42</c:v>
                  </c:pt>
                  <c:pt idx="8">
                    <c:v>45</c:v>
                  </c:pt>
                  <c:pt idx="9">
                    <c:v>54</c:v>
                  </c:pt>
                </c:lvl>
              </c:multiLvlStrCache>
            </c:multiLvlStrRef>
          </c:cat>
          <c:val>
            <c:numRef>
              <c:f>List2!$C$4:$C$13</c:f>
              <c:numCache>
                <c:formatCode>#,##0.00</c:formatCode>
                <c:ptCount val="10"/>
                <c:pt idx="0">
                  <c:v>926410.04</c:v>
                </c:pt>
                <c:pt idx="1">
                  <c:v>2630471.59</c:v>
                </c:pt>
                <c:pt idx="2">
                  <c:v>124004.77</c:v>
                </c:pt>
                <c:pt idx="3">
                  <c:v>0</c:v>
                </c:pt>
                <c:pt idx="4">
                  <c:v>624533.93999999994</c:v>
                </c:pt>
                <c:pt idx="5">
                  <c:v>1065804.22</c:v>
                </c:pt>
                <c:pt idx="6">
                  <c:v>0</c:v>
                </c:pt>
                <c:pt idx="7">
                  <c:v>165552.60999999999</c:v>
                </c:pt>
                <c:pt idx="8">
                  <c:v>293671.09000000003</c:v>
                </c:pt>
                <c:pt idx="9">
                  <c:v>860246.57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34D-4C24-AA7B-510539F7297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696697287839024"/>
          <c:y val="4.7600976961213182E-2"/>
          <c:w val="0.44636636045494316"/>
          <c:h val="0.9523990230387867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3997-D8B0-4118-8167-B6A39ACA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6963</Words>
  <Characters>39691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cvorkovac@outlook.com</cp:lastModifiedBy>
  <cp:revision>2</cp:revision>
  <cp:lastPrinted>2026-05-28T07:55:00Z</cp:lastPrinted>
  <dcterms:created xsi:type="dcterms:W3CDTF">2026-05-28T09:17:00Z</dcterms:created>
  <dcterms:modified xsi:type="dcterms:W3CDTF">2026-05-28T09:17:00Z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750822cb-26d3-4ab5-bd4d-c683881c3722</vt:lpwstr>
  </property>
</Properties>
</file>